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D2F" w:rsidRPr="00250D2F" w:rsidRDefault="00250D2F" w:rsidP="00250D2F">
      <w:pPr>
        <w:spacing w:after="0" w:line="360" w:lineRule="auto"/>
        <w:jc w:val="center"/>
        <w:rPr>
          <w:rFonts w:ascii="Arial" w:eastAsia="Times New Roman" w:hAnsi="Arial" w:cs="Arial"/>
          <w:sz w:val="24"/>
          <w:szCs w:val="24"/>
          <w:lang w:val="id-ID"/>
        </w:rPr>
      </w:pPr>
      <w:r w:rsidRPr="00250D2F">
        <w:rPr>
          <w:rFonts w:ascii="Arial" w:eastAsia="Times New Roman" w:hAnsi="Arial" w:cs="Arial"/>
          <w:sz w:val="24"/>
          <w:szCs w:val="24"/>
          <w:lang w:val="id-ID"/>
        </w:rPr>
        <w:t>HAK PEMELIHARAAN ANAK DALAM PERCERAIAN (HADLONAH) MENURUT HUKUM ISLAM</w:t>
      </w:r>
    </w:p>
    <w:p w:rsidR="00250D2F" w:rsidRPr="00250D2F" w:rsidRDefault="00250D2F" w:rsidP="00250D2F">
      <w:pPr>
        <w:spacing w:after="0" w:line="360" w:lineRule="auto"/>
        <w:jc w:val="center"/>
        <w:rPr>
          <w:rFonts w:ascii="Arial" w:eastAsia="Times New Roman" w:hAnsi="Arial" w:cs="Arial"/>
          <w:bCs/>
          <w:sz w:val="24"/>
          <w:szCs w:val="24"/>
          <w:lang w:val="id-ID"/>
        </w:rPr>
      </w:pPr>
      <w:r w:rsidRPr="00250D2F">
        <w:rPr>
          <w:rFonts w:ascii="Arial" w:eastAsia="Times New Roman" w:hAnsi="Arial" w:cs="Arial"/>
          <w:bCs/>
          <w:sz w:val="24"/>
          <w:szCs w:val="24"/>
          <w:lang w:val="id-ID"/>
        </w:rPr>
        <w:t xml:space="preserve">Oleh: H. Djazim Ma’sum </w:t>
      </w:r>
    </w:p>
    <w:p w:rsidR="00250D2F" w:rsidRPr="00250D2F" w:rsidRDefault="00250D2F" w:rsidP="00250D2F">
      <w:pPr>
        <w:spacing w:after="0" w:line="360" w:lineRule="auto"/>
        <w:jc w:val="center"/>
        <w:rPr>
          <w:rFonts w:ascii="Arial" w:eastAsia="Times New Roman" w:hAnsi="Arial" w:cs="Arial"/>
          <w:bCs/>
          <w:sz w:val="24"/>
          <w:szCs w:val="24"/>
          <w:lang w:val="id-ID"/>
        </w:rPr>
      </w:pPr>
    </w:p>
    <w:p w:rsidR="00250D2F" w:rsidRPr="00250D2F" w:rsidRDefault="00250D2F" w:rsidP="00250D2F">
      <w:pPr>
        <w:spacing w:after="0" w:line="360" w:lineRule="auto"/>
        <w:ind w:firstLine="720"/>
        <w:jc w:val="both"/>
        <w:rPr>
          <w:rFonts w:ascii="Arial" w:eastAsia="Times New Roman" w:hAnsi="Arial" w:cs="Arial"/>
          <w:bCs/>
          <w:sz w:val="24"/>
          <w:szCs w:val="24"/>
          <w:lang w:val="id-ID"/>
        </w:rPr>
      </w:pPr>
      <w:r w:rsidRPr="00250D2F">
        <w:rPr>
          <w:rFonts w:ascii="Arial" w:eastAsia="Times New Roman" w:hAnsi="Arial" w:cs="Arial"/>
          <w:bCs/>
          <w:sz w:val="24"/>
          <w:szCs w:val="24"/>
          <w:lang w:val="id-ID"/>
        </w:rPr>
        <w:t xml:space="preserve">Manusia di dalam kehidupannya tidak terlepas hubungannya dengan manusia lainnya. Hubungan ini bisa terjadi di dalam segala hal, di mana saja dan dalam  keadaan apa saja. Salah satu hubungan hukum yang sekalgus merupakan </w:t>
      </w:r>
      <w:r w:rsidRPr="00250D2F">
        <w:rPr>
          <w:rFonts w:ascii="Arial" w:eastAsia="Times New Roman" w:hAnsi="Arial" w:cs="Arial"/>
          <w:bCs/>
          <w:i/>
          <w:iCs/>
          <w:sz w:val="24"/>
          <w:szCs w:val="24"/>
          <w:lang w:val="id-ID"/>
        </w:rPr>
        <w:t xml:space="preserve"> Sunnah Rasul</w:t>
      </w:r>
      <w:r w:rsidRPr="00250D2F">
        <w:rPr>
          <w:rFonts w:ascii="Arial" w:eastAsia="Times New Roman" w:hAnsi="Arial" w:cs="Arial"/>
          <w:bCs/>
          <w:sz w:val="24"/>
          <w:szCs w:val="24"/>
          <w:lang w:val="id-ID"/>
        </w:rPr>
        <w:t xml:space="preserve">, adalah hubungan Perkawinan.  Dengan sifat, </w:t>
      </w:r>
      <w:r w:rsidRPr="00250D2F">
        <w:rPr>
          <w:rFonts w:ascii="Arial" w:eastAsia="Times New Roman" w:hAnsi="Arial" w:cs="Arial"/>
          <w:bCs/>
          <w:i/>
          <w:iCs/>
          <w:sz w:val="24"/>
          <w:szCs w:val="24"/>
          <w:lang w:val="id-ID"/>
        </w:rPr>
        <w:t xml:space="preserve"> ego </w:t>
      </w:r>
      <w:r w:rsidRPr="00250D2F">
        <w:rPr>
          <w:rFonts w:ascii="Arial" w:eastAsia="Times New Roman" w:hAnsi="Arial" w:cs="Arial"/>
          <w:bCs/>
          <w:sz w:val="24"/>
          <w:szCs w:val="24"/>
          <w:lang w:val="id-ID"/>
        </w:rPr>
        <w:t xml:space="preserve"> dan perilaku manusia, maka hubungan antara mereka memang dapat berlangsung dengan segera  dan dengan suatu ikatan yang sangat baik, akan tetapi  tidak jarang suatu niat hubungan yang sudah sejak lama </w:t>
      </w:r>
      <w:r w:rsidRPr="00250D2F">
        <w:rPr>
          <w:rFonts w:ascii="Arial" w:eastAsia="Times New Roman" w:hAnsi="Arial" w:cs="Arial"/>
          <w:bCs/>
          <w:i/>
          <w:iCs/>
          <w:sz w:val="24"/>
          <w:szCs w:val="24"/>
          <w:lang w:val="id-ID"/>
        </w:rPr>
        <w:t xml:space="preserve"> dirancang</w:t>
      </w:r>
      <w:r w:rsidRPr="00250D2F">
        <w:rPr>
          <w:rFonts w:ascii="Arial" w:eastAsia="Times New Roman" w:hAnsi="Arial" w:cs="Arial"/>
          <w:bCs/>
          <w:sz w:val="24"/>
          <w:szCs w:val="24"/>
          <w:lang w:val="id-ID"/>
        </w:rPr>
        <w:t xml:space="preserve">, tidak dapat dilanjutkan karena keadaan atau suatu kondisi tertentu. Salah satu hubungan yang juga mudah </w:t>
      </w:r>
      <w:r w:rsidRPr="00250D2F">
        <w:rPr>
          <w:rFonts w:ascii="Arial" w:eastAsia="Times New Roman" w:hAnsi="Arial" w:cs="Arial"/>
          <w:bCs/>
          <w:i/>
          <w:iCs/>
          <w:sz w:val="24"/>
          <w:szCs w:val="24"/>
          <w:lang w:val="id-ID"/>
        </w:rPr>
        <w:t>retak</w:t>
      </w:r>
      <w:r w:rsidRPr="00250D2F">
        <w:rPr>
          <w:rFonts w:ascii="Arial" w:eastAsia="Times New Roman" w:hAnsi="Arial" w:cs="Arial"/>
          <w:bCs/>
          <w:sz w:val="24"/>
          <w:szCs w:val="24"/>
          <w:lang w:val="id-ID"/>
        </w:rPr>
        <w:t xml:space="preserve"> adalah Hubungan Perkawinan.</w:t>
      </w:r>
    </w:p>
    <w:p w:rsidR="00250D2F" w:rsidRPr="00250D2F" w:rsidRDefault="00250D2F" w:rsidP="00250D2F">
      <w:pPr>
        <w:spacing w:after="0" w:line="360" w:lineRule="auto"/>
        <w:ind w:firstLine="720"/>
        <w:jc w:val="both"/>
        <w:rPr>
          <w:rFonts w:ascii="Arial" w:eastAsia="Times New Roman" w:hAnsi="Arial" w:cs="Arial"/>
          <w:bCs/>
          <w:i/>
          <w:iCs/>
          <w:sz w:val="24"/>
          <w:szCs w:val="24"/>
          <w:lang w:val="id-ID"/>
        </w:rPr>
      </w:pPr>
      <w:r w:rsidRPr="00250D2F">
        <w:rPr>
          <w:rFonts w:ascii="Arial" w:eastAsia="Times New Roman" w:hAnsi="Arial" w:cs="Arial"/>
          <w:bCs/>
          <w:sz w:val="24"/>
          <w:szCs w:val="24"/>
          <w:lang w:val="id-ID"/>
        </w:rPr>
        <w:t xml:space="preserve">Dalam hal suatu pernikahan belum dikaruniai anak atau anak- anak, kemungkinan urusannya tidak begitu sulit, akan tetapi sebaliknya apabila sudah dikaruniai anak, bahkan lebih dari satu, kemudian perkawinan antar Orangtuanya </w:t>
      </w:r>
      <w:r w:rsidRPr="00250D2F">
        <w:rPr>
          <w:rFonts w:ascii="Arial" w:eastAsia="Times New Roman" w:hAnsi="Arial" w:cs="Arial"/>
          <w:bCs/>
          <w:i/>
          <w:iCs/>
          <w:sz w:val="24"/>
          <w:szCs w:val="24"/>
          <w:lang w:val="id-ID"/>
        </w:rPr>
        <w:t xml:space="preserve"> bubar</w:t>
      </w:r>
      <w:r w:rsidRPr="00250D2F">
        <w:rPr>
          <w:rFonts w:ascii="Arial" w:eastAsia="Times New Roman" w:hAnsi="Arial" w:cs="Arial"/>
          <w:bCs/>
          <w:sz w:val="24"/>
          <w:szCs w:val="24"/>
          <w:lang w:val="id-ID"/>
        </w:rPr>
        <w:t>, muncullah masalah yang pelik, salah satunya adalah dalam hal pemeliharaan anak (</w:t>
      </w:r>
      <w:r w:rsidRPr="00250D2F">
        <w:rPr>
          <w:rFonts w:ascii="Arial" w:eastAsia="Times New Roman" w:hAnsi="Arial" w:cs="Arial"/>
          <w:bCs/>
          <w:i/>
          <w:iCs/>
          <w:sz w:val="24"/>
          <w:szCs w:val="24"/>
          <w:lang w:val="id-ID"/>
        </w:rPr>
        <w:t>Hadlonah).</w:t>
      </w:r>
    </w:p>
    <w:p w:rsidR="00250D2F" w:rsidRPr="00250D2F" w:rsidRDefault="00250D2F" w:rsidP="00250D2F">
      <w:pPr>
        <w:spacing w:after="0" w:line="360" w:lineRule="auto"/>
        <w:ind w:firstLine="720"/>
        <w:jc w:val="both"/>
        <w:rPr>
          <w:rFonts w:ascii="Arial" w:eastAsia="Times New Roman" w:hAnsi="Arial" w:cs="Arial"/>
          <w:bCs/>
          <w:sz w:val="24"/>
          <w:szCs w:val="24"/>
          <w:lang w:val="id-ID"/>
        </w:rPr>
      </w:pPr>
      <w:r w:rsidRPr="00250D2F">
        <w:rPr>
          <w:rFonts w:ascii="Arial" w:eastAsia="Times New Roman" w:hAnsi="Arial" w:cs="Arial"/>
          <w:bCs/>
          <w:sz w:val="24"/>
          <w:szCs w:val="24"/>
          <w:lang w:val="id-ID"/>
        </w:rPr>
        <w:t xml:space="preserve">Pengadilan Agama memang dapat menerbitkan putusan dan bisa pula menerbitkan penetapan. Putusan dibuat atas dasar gugatan karena suatu perkara, sedangkan penetapan merupakan </w:t>
      </w:r>
      <w:r w:rsidRPr="00250D2F">
        <w:rPr>
          <w:rFonts w:ascii="Arial" w:eastAsia="Times New Roman" w:hAnsi="Arial" w:cs="Arial"/>
          <w:bCs/>
          <w:i/>
          <w:iCs/>
          <w:sz w:val="24"/>
          <w:szCs w:val="24"/>
          <w:lang w:val="id-ID"/>
        </w:rPr>
        <w:t xml:space="preserve">follow up </w:t>
      </w:r>
      <w:r w:rsidRPr="00250D2F">
        <w:rPr>
          <w:rFonts w:ascii="Arial" w:eastAsia="Times New Roman" w:hAnsi="Arial" w:cs="Arial"/>
          <w:bCs/>
          <w:sz w:val="24"/>
          <w:szCs w:val="24"/>
          <w:lang w:val="id-ID"/>
        </w:rPr>
        <w:t xml:space="preserve"> dari suatu permohonan. Putusan bisa bersifat </w:t>
      </w:r>
      <w:r w:rsidRPr="00250D2F">
        <w:rPr>
          <w:rFonts w:ascii="Arial" w:eastAsia="Times New Roman" w:hAnsi="Arial" w:cs="Arial"/>
          <w:bCs/>
          <w:i/>
          <w:iCs/>
          <w:sz w:val="24"/>
          <w:szCs w:val="24"/>
          <w:lang w:val="id-ID"/>
        </w:rPr>
        <w:t xml:space="preserve"> Condemnatoir </w:t>
      </w:r>
      <w:r w:rsidRPr="00250D2F">
        <w:rPr>
          <w:rFonts w:ascii="Arial" w:eastAsia="Times New Roman" w:hAnsi="Arial" w:cs="Arial"/>
          <w:bCs/>
          <w:sz w:val="24"/>
          <w:szCs w:val="24"/>
          <w:lang w:val="id-ID"/>
        </w:rPr>
        <w:t xml:space="preserve"> atau yang bersifat menghukum atau mengharuskan seseorang untuk berbuat sesuatu atau tidak berbuat sesuatu, sedangkan penetapan merupakan dikabulkan atau tidaknya permohonan dari pihak pemohon.</w:t>
      </w:r>
    </w:p>
    <w:p w:rsidR="00250D2F" w:rsidRPr="00250D2F" w:rsidRDefault="00250D2F" w:rsidP="00250D2F">
      <w:pPr>
        <w:spacing w:after="0" w:line="360" w:lineRule="auto"/>
        <w:ind w:firstLine="720"/>
        <w:jc w:val="both"/>
        <w:rPr>
          <w:rFonts w:ascii="Arial" w:eastAsia="Times New Roman" w:hAnsi="Arial" w:cs="Arial"/>
          <w:bCs/>
          <w:sz w:val="24"/>
          <w:szCs w:val="24"/>
          <w:lang w:val="id-ID"/>
        </w:rPr>
      </w:pPr>
      <w:r w:rsidRPr="00250D2F">
        <w:rPr>
          <w:rFonts w:ascii="Arial" w:eastAsia="Times New Roman" w:hAnsi="Arial" w:cs="Arial"/>
          <w:bCs/>
          <w:sz w:val="24"/>
          <w:szCs w:val="24"/>
          <w:lang w:val="id-ID"/>
        </w:rPr>
        <w:t xml:space="preserve">Dari sisi tersebut di atas, maka hak untuk pemeliharaan anak atau anak- anak yang menjadi </w:t>
      </w:r>
      <w:r w:rsidRPr="00250D2F">
        <w:rPr>
          <w:rFonts w:ascii="Arial" w:eastAsia="Times New Roman" w:hAnsi="Arial" w:cs="Arial"/>
          <w:bCs/>
          <w:i/>
          <w:iCs/>
          <w:sz w:val="24"/>
          <w:szCs w:val="24"/>
          <w:lang w:val="id-ID"/>
        </w:rPr>
        <w:t xml:space="preserve"> korban </w:t>
      </w:r>
      <w:r w:rsidRPr="00250D2F">
        <w:rPr>
          <w:rFonts w:ascii="Arial" w:eastAsia="Times New Roman" w:hAnsi="Arial" w:cs="Arial"/>
          <w:bCs/>
          <w:sz w:val="24"/>
          <w:szCs w:val="24"/>
          <w:lang w:val="id-ID"/>
        </w:rPr>
        <w:t xml:space="preserve"> dari perceraian orang tua terwujud dari suatu putusan </w:t>
      </w:r>
      <w:r w:rsidRPr="00250D2F">
        <w:rPr>
          <w:rFonts w:ascii="Arial" w:eastAsia="Times New Roman" w:hAnsi="Arial" w:cs="Arial"/>
          <w:bCs/>
          <w:i/>
          <w:iCs/>
          <w:sz w:val="24"/>
          <w:szCs w:val="24"/>
          <w:lang w:val="id-ID"/>
        </w:rPr>
        <w:t>Condemnatoir.</w:t>
      </w:r>
    </w:p>
    <w:p w:rsidR="00250D2F" w:rsidRPr="00250D2F" w:rsidRDefault="00250D2F" w:rsidP="00250D2F">
      <w:pPr>
        <w:spacing w:after="0" w:line="360" w:lineRule="auto"/>
        <w:ind w:firstLine="720"/>
        <w:jc w:val="both"/>
        <w:rPr>
          <w:rFonts w:ascii="Arial" w:eastAsia="Times New Roman" w:hAnsi="Arial" w:cs="Arial"/>
          <w:bCs/>
          <w:sz w:val="24"/>
          <w:szCs w:val="24"/>
          <w:lang w:val="id-ID"/>
        </w:rPr>
      </w:pPr>
      <w:r w:rsidRPr="00250D2F">
        <w:rPr>
          <w:rFonts w:ascii="Arial" w:eastAsia="Times New Roman" w:hAnsi="Arial" w:cs="Arial"/>
          <w:bCs/>
          <w:sz w:val="24"/>
          <w:szCs w:val="24"/>
          <w:lang w:val="id-ID"/>
        </w:rPr>
        <w:t xml:space="preserve">Pemeliharaan anak  atau disebut juga </w:t>
      </w:r>
      <w:r w:rsidRPr="00250D2F">
        <w:rPr>
          <w:rFonts w:ascii="Arial" w:eastAsia="Times New Roman" w:hAnsi="Arial" w:cs="Arial"/>
          <w:bCs/>
          <w:i/>
          <w:iCs/>
          <w:sz w:val="24"/>
          <w:szCs w:val="24"/>
          <w:lang w:val="id-ID"/>
        </w:rPr>
        <w:t xml:space="preserve">Hadlonah  </w:t>
      </w:r>
      <w:r w:rsidRPr="00250D2F">
        <w:rPr>
          <w:rFonts w:ascii="Arial" w:eastAsia="Times New Roman" w:hAnsi="Arial" w:cs="Arial"/>
          <w:bCs/>
          <w:sz w:val="24"/>
          <w:szCs w:val="24"/>
          <w:lang w:val="id-ID"/>
        </w:rPr>
        <w:t xml:space="preserve">(dari bahasa Arab yang berarti </w:t>
      </w:r>
      <w:r w:rsidRPr="00250D2F">
        <w:rPr>
          <w:rFonts w:ascii="Arial" w:eastAsia="Times New Roman" w:hAnsi="Arial" w:cs="Arial"/>
          <w:bCs/>
          <w:i/>
          <w:iCs/>
          <w:sz w:val="24"/>
          <w:szCs w:val="24"/>
          <w:lang w:val="id-ID"/>
        </w:rPr>
        <w:t xml:space="preserve"> Lambung)</w:t>
      </w:r>
      <w:r w:rsidRPr="00250D2F">
        <w:rPr>
          <w:rFonts w:ascii="Arial" w:eastAsia="Times New Roman" w:hAnsi="Arial" w:cs="Arial"/>
          <w:bCs/>
          <w:sz w:val="24"/>
          <w:szCs w:val="24"/>
          <w:lang w:val="id-ID"/>
        </w:rPr>
        <w:t xml:space="preserve">, Para ahli </w:t>
      </w:r>
      <w:r w:rsidRPr="00250D2F">
        <w:rPr>
          <w:rFonts w:ascii="Arial" w:eastAsia="Times New Roman" w:hAnsi="Arial" w:cs="Arial"/>
          <w:bCs/>
          <w:i/>
          <w:iCs/>
          <w:sz w:val="24"/>
          <w:szCs w:val="24"/>
          <w:lang w:val="id-ID"/>
        </w:rPr>
        <w:t xml:space="preserve"> Fikh</w:t>
      </w:r>
      <w:r w:rsidRPr="00250D2F">
        <w:rPr>
          <w:rFonts w:ascii="Arial" w:eastAsia="Times New Roman" w:hAnsi="Arial" w:cs="Arial"/>
          <w:bCs/>
          <w:sz w:val="24"/>
          <w:szCs w:val="24"/>
          <w:lang w:val="id-ID"/>
        </w:rPr>
        <w:t xml:space="preserve"> mendefinisikan </w:t>
      </w:r>
      <w:r w:rsidRPr="00250D2F">
        <w:rPr>
          <w:rFonts w:ascii="Arial" w:eastAsia="Times New Roman" w:hAnsi="Arial" w:cs="Arial"/>
          <w:bCs/>
          <w:i/>
          <w:iCs/>
          <w:sz w:val="24"/>
          <w:szCs w:val="24"/>
          <w:lang w:val="id-ID"/>
        </w:rPr>
        <w:t xml:space="preserve"> Hadlonah  </w:t>
      </w:r>
      <w:r w:rsidRPr="00250D2F">
        <w:rPr>
          <w:rFonts w:ascii="Arial" w:eastAsia="Times New Roman" w:hAnsi="Arial" w:cs="Arial"/>
          <w:bCs/>
          <w:sz w:val="24"/>
          <w:szCs w:val="24"/>
          <w:lang w:val="id-ID"/>
        </w:rPr>
        <w:t xml:space="preserve"> sebagai </w:t>
      </w:r>
    </w:p>
    <w:p w:rsidR="00250D2F" w:rsidRPr="00250D2F" w:rsidRDefault="00250D2F" w:rsidP="00250D2F">
      <w:pPr>
        <w:spacing w:after="0" w:line="360" w:lineRule="auto"/>
        <w:ind w:left="527"/>
        <w:jc w:val="both"/>
        <w:rPr>
          <w:rFonts w:ascii="Arial" w:eastAsia="Times New Roman" w:hAnsi="Arial" w:cs="Arial"/>
          <w:bCs/>
          <w:sz w:val="24"/>
          <w:szCs w:val="24"/>
          <w:lang w:val="id-ID"/>
        </w:rPr>
      </w:pPr>
      <w:r w:rsidRPr="00250D2F">
        <w:rPr>
          <w:rFonts w:ascii="Arial" w:eastAsia="Times New Roman" w:hAnsi="Arial" w:cs="Arial"/>
          <w:bCs/>
          <w:sz w:val="24"/>
          <w:szCs w:val="24"/>
          <w:lang w:val="id-ID"/>
        </w:rPr>
        <w:t xml:space="preserve">Pemeliharaan anak atau anak- anak yang masih kecil , baik laki- laki maupun perempuan, atau yang sudah besar tetapi belum </w:t>
      </w:r>
      <w:r w:rsidRPr="00250D2F">
        <w:rPr>
          <w:rFonts w:ascii="Arial" w:eastAsia="Times New Roman" w:hAnsi="Arial" w:cs="Arial"/>
          <w:bCs/>
          <w:i/>
          <w:iCs/>
          <w:sz w:val="24"/>
          <w:szCs w:val="24"/>
          <w:lang w:val="id-ID"/>
        </w:rPr>
        <w:t>Tamyyiz</w:t>
      </w:r>
      <w:r w:rsidRPr="00250D2F">
        <w:rPr>
          <w:rFonts w:ascii="Arial" w:eastAsia="Times New Roman" w:hAnsi="Arial" w:cs="Arial"/>
          <w:bCs/>
          <w:sz w:val="24"/>
          <w:szCs w:val="24"/>
          <w:lang w:val="id-ID"/>
        </w:rPr>
        <w:t xml:space="preserve">. Tanpa perintah dari </w:t>
      </w:r>
      <w:r w:rsidRPr="00250D2F">
        <w:rPr>
          <w:rFonts w:ascii="Arial" w:eastAsia="Times New Roman" w:hAnsi="Arial" w:cs="Arial"/>
          <w:bCs/>
          <w:sz w:val="24"/>
          <w:szCs w:val="24"/>
          <w:lang w:val="id-ID"/>
        </w:rPr>
        <w:lastRenderedPageBreak/>
        <w:t>anak- anak tersebut menyediakan kebaikan, menjaganya dari sesuatu yang menyakiti dan merusakkannya, mendidik jasmani, rokhani dan akalnya, agar mampu berdiri sendiri memikul tanggungjawabnya</w:t>
      </w:r>
      <w:r w:rsidRPr="00250D2F">
        <w:rPr>
          <w:rFonts w:ascii="Arial" w:eastAsia="Times New Roman" w:hAnsi="Arial" w:cs="Arial"/>
          <w:bCs/>
          <w:sz w:val="24"/>
          <w:szCs w:val="24"/>
          <w:vertAlign w:val="superscript"/>
          <w:lang w:val="id-ID"/>
        </w:rPr>
        <w:footnoteReference w:customMarkFollows="1" w:id="1"/>
        <w:t>1</w:t>
      </w:r>
    </w:p>
    <w:p w:rsidR="00250D2F" w:rsidRPr="00250D2F" w:rsidRDefault="00250D2F" w:rsidP="00250D2F">
      <w:pPr>
        <w:spacing w:after="0" w:line="360" w:lineRule="auto"/>
        <w:ind w:left="709" w:firstLine="11"/>
        <w:jc w:val="both"/>
        <w:rPr>
          <w:rFonts w:ascii="Arial" w:eastAsia="Times New Roman" w:hAnsi="Arial" w:cs="Arial"/>
          <w:bCs/>
          <w:sz w:val="24"/>
          <w:szCs w:val="24"/>
          <w:lang w:val="id-ID"/>
        </w:rPr>
      </w:pPr>
    </w:p>
    <w:p w:rsidR="00250D2F" w:rsidRPr="00250D2F" w:rsidRDefault="00250D2F" w:rsidP="00250D2F">
      <w:pPr>
        <w:spacing w:after="0" w:line="360" w:lineRule="auto"/>
        <w:ind w:left="709" w:firstLine="11"/>
        <w:jc w:val="both"/>
        <w:rPr>
          <w:rFonts w:ascii="Arial" w:eastAsia="Times New Roman" w:hAnsi="Arial" w:cs="Arial"/>
          <w:bCs/>
          <w:sz w:val="24"/>
          <w:szCs w:val="24"/>
          <w:lang w:val="id-ID"/>
        </w:rPr>
      </w:pPr>
      <w:r w:rsidRPr="00250D2F">
        <w:rPr>
          <w:rFonts w:ascii="Arial" w:eastAsia="Times New Roman" w:hAnsi="Arial" w:cs="Arial"/>
          <w:bCs/>
          <w:sz w:val="24"/>
          <w:szCs w:val="24"/>
          <w:lang w:val="id-ID"/>
        </w:rPr>
        <w:t xml:space="preserve">Menurut Abi Yahya Zakaria Al Ansyhari, </w:t>
      </w:r>
      <w:r w:rsidRPr="00250D2F">
        <w:rPr>
          <w:rFonts w:ascii="Arial" w:eastAsia="Times New Roman" w:hAnsi="Arial" w:cs="Arial"/>
          <w:bCs/>
          <w:i/>
          <w:iCs/>
          <w:sz w:val="24"/>
          <w:szCs w:val="24"/>
          <w:lang w:val="id-ID"/>
        </w:rPr>
        <w:t xml:space="preserve"> </w:t>
      </w:r>
      <w:r w:rsidRPr="00250D2F">
        <w:rPr>
          <w:rFonts w:ascii="Arial" w:eastAsia="Times New Roman" w:hAnsi="Arial" w:cs="Arial"/>
          <w:bCs/>
          <w:sz w:val="24"/>
          <w:szCs w:val="24"/>
          <w:lang w:val="id-ID"/>
        </w:rPr>
        <w:t xml:space="preserve">Hadlonah,  adalah : </w:t>
      </w:r>
    </w:p>
    <w:p w:rsidR="00250D2F" w:rsidRPr="00250D2F" w:rsidRDefault="00250D2F" w:rsidP="00250D2F">
      <w:pPr>
        <w:spacing w:after="0" w:line="360" w:lineRule="auto"/>
        <w:ind w:left="601"/>
        <w:jc w:val="both"/>
        <w:rPr>
          <w:rFonts w:ascii="Arial" w:eastAsia="Times New Roman" w:hAnsi="Arial" w:cs="Arial"/>
          <w:bCs/>
          <w:sz w:val="24"/>
          <w:szCs w:val="24"/>
          <w:lang w:val="id-ID"/>
        </w:rPr>
      </w:pPr>
      <w:r w:rsidRPr="00250D2F">
        <w:rPr>
          <w:rFonts w:ascii="Arial" w:eastAsia="Times New Roman" w:hAnsi="Arial" w:cs="Arial"/>
          <w:bCs/>
          <w:sz w:val="24"/>
          <w:szCs w:val="24"/>
          <w:lang w:val="id-ID"/>
        </w:rPr>
        <w:t>Memelihara anak yang tidak mampu atas segala urusannya, dengan menjadikan apa yang menjadi kemaslahatannya, dan menjaganya dari sesuatu yang membahayakannya, walaupun  dia sudah besar akan tetapi tidak sehat akalnya, seperti memandikannya, memakaikan bajunya, memakaian celak, menggendongnya  dan mengayunkannya, agar dapat tidur.</w:t>
      </w:r>
      <w:r w:rsidRPr="00250D2F">
        <w:rPr>
          <w:rFonts w:ascii="Arial" w:eastAsia="Times New Roman" w:hAnsi="Arial" w:cs="Arial"/>
          <w:bCs/>
          <w:sz w:val="24"/>
          <w:szCs w:val="24"/>
          <w:vertAlign w:val="superscript"/>
          <w:lang w:val="id-ID"/>
        </w:rPr>
        <w:footnoteReference w:customMarkFollows="1" w:id="2"/>
        <w:t>2</w:t>
      </w:r>
    </w:p>
    <w:p w:rsidR="00250D2F" w:rsidRPr="00250D2F" w:rsidRDefault="00250D2F" w:rsidP="00250D2F">
      <w:pPr>
        <w:spacing w:after="0" w:line="360" w:lineRule="auto"/>
        <w:jc w:val="both"/>
        <w:rPr>
          <w:rFonts w:ascii="Arial" w:eastAsia="Times New Roman" w:hAnsi="Arial" w:cs="Arial"/>
          <w:bCs/>
          <w:sz w:val="24"/>
          <w:szCs w:val="24"/>
          <w:lang w:val="id-ID"/>
        </w:rPr>
      </w:pPr>
    </w:p>
    <w:p w:rsidR="00250D2F" w:rsidRPr="00250D2F" w:rsidRDefault="00250D2F" w:rsidP="00250D2F">
      <w:pPr>
        <w:spacing w:after="0" w:line="360" w:lineRule="auto"/>
        <w:jc w:val="both"/>
        <w:rPr>
          <w:rFonts w:ascii="Arial" w:eastAsia="Times New Roman" w:hAnsi="Arial" w:cs="Arial"/>
          <w:b/>
          <w:bCs/>
          <w:sz w:val="24"/>
          <w:szCs w:val="24"/>
          <w:lang w:val="id-ID"/>
        </w:rPr>
      </w:pPr>
      <w:r w:rsidRPr="00250D2F">
        <w:rPr>
          <w:rFonts w:ascii="Arial" w:eastAsia="Times New Roman" w:hAnsi="Arial" w:cs="Arial"/>
          <w:sz w:val="24"/>
          <w:szCs w:val="24"/>
          <w:lang w:val="id-ID"/>
        </w:rPr>
        <w:t xml:space="preserve"> </w:t>
      </w:r>
      <w:r w:rsidRPr="00250D2F">
        <w:rPr>
          <w:rFonts w:ascii="Arial" w:eastAsia="Times New Roman" w:hAnsi="Arial" w:cs="Arial"/>
          <w:b/>
          <w:bCs/>
          <w:sz w:val="24"/>
          <w:szCs w:val="24"/>
          <w:lang w:val="id-ID"/>
        </w:rPr>
        <w:t>Sengketa yang disebabkan Rasa Kasih Sayang Orangtua terhadap  Anak</w:t>
      </w:r>
    </w:p>
    <w:p w:rsidR="00250D2F" w:rsidRPr="00250D2F" w:rsidRDefault="00250D2F" w:rsidP="00250D2F">
      <w:p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 xml:space="preserve">Dengan berlangsungnya perceraian, maka  terjadi semacam kekosongan dalam diri mantan suami atau mantan isteri yang tidak memperoleh hak pemeliharaan anak. Rumah yang biasanya </w:t>
      </w:r>
      <w:r w:rsidRPr="00250D2F">
        <w:rPr>
          <w:rFonts w:ascii="Arial" w:eastAsia="Times New Roman" w:hAnsi="Arial" w:cs="Arial"/>
          <w:i/>
          <w:iCs/>
          <w:sz w:val="24"/>
          <w:szCs w:val="24"/>
          <w:lang w:val="id-ID"/>
        </w:rPr>
        <w:t xml:space="preserve">ramai </w:t>
      </w:r>
      <w:r w:rsidRPr="00250D2F">
        <w:rPr>
          <w:rFonts w:ascii="Arial" w:eastAsia="Times New Roman" w:hAnsi="Arial" w:cs="Arial"/>
          <w:sz w:val="24"/>
          <w:szCs w:val="24"/>
          <w:lang w:val="id-ID"/>
        </w:rPr>
        <w:t xml:space="preserve"> dan dipenuhi dengan suara- suara yang riuh dan gelak tawa atau tangisan yang membuat susah yang mendengarkan, sudah tidak ada lagi. Memang, tidak jarang dlaam suasana </w:t>
      </w:r>
      <w:r w:rsidRPr="00250D2F">
        <w:rPr>
          <w:rFonts w:ascii="Arial" w:eastAsia="Times New Roman" w:hAnsi="Arial" w:cs="Arial"/>
          <w:i/>
          <w:iCs/>
          <w:sz w:val="24"/>
          <w:szCs w:val="24"/>
          <w:lang w:val="id-ID"/>
        </w:rPr>
        <w:t>pasca perceraian</w:t>
      </w:r>
      <w:r w:rsidRPr="00250D2F">
        <w:rPr>
          <w:rFonts w:ascii="Arial" w:eastAsia="Times New Roman" w:hAnsi="Arial" w:cs="Arial"/>
          <w:sz w:val="24"/>
          <w:szCs w:val="24"/>
          <w:lang w:val="id-ID"/>
        </w:rPr>
        <w:t>, antara mantan suami dengan mantan isteri berjanji tetap akan menjaga adanya hubungan baik, akan tetapi hal seperti itu akan sulit diwujudkan, karena ada kemungkinan pihak mantan suami telah menikah lagi, demikian pula mantan isterinya.</w:t>
      </w:r>
    </w:p>
    <w:p w:rsidR="00250D2F" w:rsidRPr="00250D2F" w:rsidRDefault="00250D2F" w:rsidP="00250D2F">
      <w:p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 xml:space="preserve">Karena tidak adanya sebutan </w:t>
      </w:r>
      <w:r w:rsidRPr="00250D2F">
        <w:rPr>
          <w:rFonts w:ascii="Arial" w:eastAsia="Times New Roman" w:hAnsi="Arial" w:cs="Arial"/>
          <w:i/>
          <w:iCs/>
          <w:sz w:val="24"/>
          <w:szCs w:val="24"/>
          <w:lang w:val="id-ID"/>
        </w:rPr>
        <w:t xml:space="preserve">Mantan Orangtua </w:t>
      </w:r>
      <w:r w:rsidRPr="00250D2F">
        <w:rPr>
          <w:rFonts w:ascii="Arial" w:eastAsia="Times New Roman" w:hAnsi="Arial" w:cs="Arial"/>
          <w:sz w:val="24"/>
          <w:szCs w:val="24"/>
          <w:lang w:val="id-ID"/>
        </w:rPr>
        <w:t xml:space="preserve">setelah berlangsungnya perceraian, maka hubungan antara orangtua dengan  anak atau anak- anaknya </w:t>
      </w:r>
      <w:r w:rsidRPr="00250D2F">
        <w:rPr>
          <w:rFonts w:ascii="Arial" w:eastAsia="Times New Roman" w:hAnsi="Arial" w:cs="Arial"/>
          <w:i/>
          <w:iCs/>
          <w:sz w:val="24"/>
          <w:szCs w:val="24"/>
          <w:lang w:val="id-ID"/>
        </w:rPr>
        <w:t>t</w:t>
      </w:r>
      <w:r w:rsidRPr="00250D2F">
        <w:rPr>
          <w:rFonts w:ascii="Arial" w:eastAsia="Times New Roman" w:hAnsi="Arial" w:cs="Arial"/>
          <w:sz w:val="24"/>
          <w:szCs w:val="24"/>
          <w:lang w:val="id-ID"/>
        </w:rPr>
        <w:t>etap ada, walaupun perasaan tersebut tetap didominasi oleh pihak Mantan Isteri. Dengan kata lain apabila terjadi perceraian, maka pihak Isteri yang paling kuat untuk menyampaikan keinginan untuk memperoleh hak pemeliharaan anak atau anak- anaknya.</w:t>
      </w:r>
    </w:p>
    <w:p w:rsidR="00250D2F" w:rsidRPr="00250D2F" w:rsidRDefault="00250D2F" w:rsidP="00250D2F">
      <w:p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 xml:space="preserve">Hak Pemeliharaan anak,  yang dalam Islam dikenal dengan sebutan </w:t>
      </w:r>
      <w:r w:rsidRPr="00250D2F">
        <w:rPr>
          <w:rFonts w:ascii="Arial" w:eastAsia="Times New Roman" w:hAnsi="Arial" w:cs="Arial"/>
          <w:i/>
          <w:iCs/>
          <w:sz w:val="24"/>
          <w:szCs w:val="24"/>
          <w:lang w:val="id-ID"/>
        </w:rPr>
        <w:t xml:space="preserve"> Hadlonah, </w:t>
      </w:r>
      <w:r w:rsidRPr="00250D2F">
        <w:rPr>
          <w:rFonts w:ascii="Arial" w:eastAsia="Times New Roman" w:hAnsi="Arial" w:cs="Arial"/>
          <w:sz w:val="24"/>
          <w:szCs w:val="24"/>
          <w:lang w:val="id-ID"/>
        </w:rPr>
        <w:t xml:space="preserve"> memelihara, merawat atau sejenisnya terhadap anak- anak yang masih </w:t>
      </w:r>
      <w:r w:rsidRPr="00250D2F">
        <w:rPr>
          <w:rFonts w:ascii="Arial" w:eastAsia="Times New Roman" w:hAnsi="Arial" w:cs="Arial"/>
          <w:i/>
          <w:iCs/>
          <w:sz w:val="24"/>
          <w:szCs w:val="24"/>
          <w:lang w:val="id-ID"/>
        </w:rPr>
        <w:t xml:space="preserve"> di bawah </w:t>
      </w:r>
      <w:r w:rsidRPr="00250D2F">
        <w:rPr>
          <w:rFonts w:ascii="Arial" w:eastAsia="Times New Roman" w:hAnsi="Arial" w:cs="Arial"/>
          <w:i/>
          <w:iCs/>
          <w:sz w:val="24"/>
          <w:szCs w:val="24"/>
          <w:lang w:val="id-ID"/>
        </w:rPr>
        <w:lastRenderedPageBreak/>
        <w:t xml:space="preserve">umur, </w:t>
      </w:r>
      <w:r w:rsidRPr="00250D2F">
        <w:rPr>
          <w:rFonts w:ascii="Arial" w:eastAsia="Times New Roman" w:hAnsi="Arial" w:cs="Arial"/>
          <w:sz w:val="24"/>
          <w:szCs w:val="24"/>
          <w:lang w:val="id-ID"/>
        </w:rPr>
        <w:t xml:space="preserve">  laki- laki atau perempuan, atau anak yang sudah besar tetapi belum </w:t>
      </w:r>
      <w:r w:rsidRPr="00250D2F">
        <w:rPr>
          <w:rFonts w:ascii="Arial" w:eastAsia="Times New Roman" w:hAnsi="Arial" w:cs="Arial"/>
          <w:i/>
          <w:iCs/>
          <w:sz w:val="24"/>
          <w:szCs w:val="24"/>
          <w:lang w:val="id-ID"/>
        </w:rPr>
        <w:t>Tamyiz</w:t>
      </w:r>
      <w:r w:rsidRPr="00250D2F">
        <w:rPr>
          <w:rFonts w:ascii="Arial" w:eastAsia="Times New Roman" w:hAnsi="Arial" w:cs="Arial"/>
          <w:sz w:val="24"/>
          <w:szCs w:val="24"/>
          <w:lang w:val="id-ID"/>
        </w:rPr>
        <w:t>. Tanpa perintah dari anak yang bersangkutan bersedia melakukan perbuatan baik, menjaganya dari sesuatu yang menyakiti atau merusakkannya, mendidik jasmani, rokhani dan akhlaknya, agar dapat mampu berdiri sendiri dan bertanggungjawab.</w:t>
      </w:r>
      <w:r w:rsidRPr="00250D2F">
        <w:rPr>
          <w:rFonts w:ascii="Arial" w:eastAsia="Times New Roman" w:hAnsi="Arial" w:cs="Arial"/>
          <w:sz w:val="24"/>
          <w:szCs w:val="24"/>
          <w:vertAlign w:val="superscript"/>
          <w:lang w:val="id-ID"/>
        </w:rPr>
        <w:footnoteReference w:customMarkFollows="1" w:id="3"/>
        <w:t>5</w:t>
      </w:r>
    </w:p>
    <w:p w:rsidR="00250D2F" w:rsidRPr="00250D2F" w:rsidRDefault="00250D2F" w:rsidP="00250D2F">
      <w:p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 xml:space="preserve">Di dalam ketentan hukum Islam, orang yang  lebih berhak memelihara anak yang belum </w:t>
      </w:r>
      <w:r w:rsidRPr="00250D2F">
        <w:rPr>
          <w:rFonts w:ascii="Arial" w:eastAsia="Times New Roman" w:hAnsi="Arial" w:cs="Arial"/>
          <w:i/>
          <w:iCs/>
          <w:sz w:val="24"/>
          <w:szCs w:val="24"/>
          <w:lang w:val="id-ID"/>
        </w:rPr>
        <w:t xml:space="preserve"> Mummayiz</w:t>
      </w:r>
      <w:r w:rsidRPr="00250D2F">
        <w:rPr>
          <w:rFonts w:ascii="Arial" w:eastAsia="Times New Roman" w:hAnsi="Arial" w:cs="Arial"/>
          <w:sz w:val="24"/>
          <w:szCs w:val="24"/>
          <w:lang w:val="id-ID"/>
        </w:rPr>
        <w:t xml:space="preserve"> ada  pandangan, yaitu :</w:t>
      </w:r>
    </w:p>
    <w:p w:rsidR="00250D2F" w:rsidRPr="00250D2F" w:rsidRDefault="00250D2F" w:rsidP="00250D2F">
      <w:pPr>
        <w:spacing w:after="0" w:line="360" w:lineRule="auto"/>
        <w:ind w:left="72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Menurut Imam Syafi’I : Jika kedua orangtua bercerai dan keduanya tinggal dalam satu daerah, maka Ibulah yang lebih berhak memelihara anak atau anak- anaknya, selama ia tidak menikah lagi dan selama anak atau anak- anak tersebut masih </w:t>
      </w:r>
      <w:r w:rsidRPr="00250D2F">
        <w:rPr>
          <w:rFonts w:ascii="Arial" w:eastAsia="Times New Roman" w:hAnsi="Arial" w:cs="Arial"/>
          <w:i/>
          <w:iCs/>
          <w:sz w:val="24"/>
          <w:szCs w:val="24"/>
          <w:lang w:val="id-ID"/>
        </w:rPr>
        <w:t xml:space="preserve"> kecil.</w:t>
      </w:r>
      <w:r w:rsidRPr="00250D2F">
        <w:rPr>
          <w:rFonts w:ascii="Arial" w:eastAsia="Times New Roman" w:hAnsi="Arial" w:cs="Arial"/>
          <w:sz w:val="24"/>
          <w:szCs w:val="24"/>
          <w:lang w:val="id-ID"/>
        </w:rPr>
        <w:t xml:space="preserve"> Dan setelah anak atau anak- anak tersebut berumur  7 atau 8 tahun dan berakal sehat, maka ia diperkenankan untuk memilih antara Ayah dan Ibunya. Dan apabila Ia memilih Ibunya, maka Ayahlah yang bertanggungjawab  terhadap pemenuhan nafkahnya,  seorang ayah tidak dihalangi untuk mendidik anak atau anak- anaknya (Asy Srafi’I : 43).</w:t>
      </w:r>
    </w:p>
    <w:p w:rsidR="00250D2F" w:rsidRPr="00250D2F" w:rsidRDefault="00250D2F" w:rsidP="00250D2F">
      <w:pPr>
        <w:spacing w:after="0" w:line="360" w:lineRule="auto"/>
        <w:ind w:left="72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Mengenai nafkah anak atau anak- anaknya ditanggung oleh ayahnya hingga dia </w:t>
      </w:r>
      <w:r w:rsidRPr="00250D2F">
        <w:rPr>
          <w:rFonts w:ascii="Arial" w:eastAsia="Times New Roman" w:hAnsi="Arial" w:cs="Arial"/>
          <w:i/>
          <w:iCs/>
          <w:sz w:val="24"/>
          <w:szCs w:val="24"/>
          <w:lang w:val="id-ID"/>
        </w:rPr>
        <w:t xml:space="preserve">baligh, </w:t>
      </w:r>
      <w:r w:rsidRPr="00250D2F">
        <w:rPr>
          <w:rFonts w:ascii="Arial" w:eastAsia="Times New Roman" w:hAnsi="Arial" w:cs="Arial"/>
          <w:sz w:val="24"/>
          <w:szCs w:val="24"/>
          <w:lang w:val="id-ID"/>
        </w:rPr>
        <w:t xml:space="preserve">Imam Syafi’I bertolak  pada </w:t>
      </w:r>
      <w:r w:rsidRPr="00250D2F">
        <w:rPr>
          <w:rFonts w:ascii="Arial" w:eastAsia="Times New Roman" w:hAnsi="Arial" w:cs="Arial"/>
          <w:i/>
          <w:iCs/>
          <w:sz w:val="24"/>
          <w:szCs w:val="24"/>
          <w:lang w:val="id-ID"/>
        </w:rPr>
        <w:t xml:space="preserve">atsar </w:t>
      </w:r>
      <w:r w:rsidRPr="00250D2F">
        <w:rPr>
          <w:rFonts w:ascii="Arial" w:eastAsia="Times New Roman" w:hAnsi="Arial" w:cs="Arial"/>
          <w:sz w:val="24"/>
          <w:szCs w:val="24"/>
          <w:lang w:val="id-ID"/>
        </w:rPr>
        <w:t xml:space="preserve"> dari sahabat Abu Bakar, yaitu :</w:t>
      </w:r>
    </w:p>
    <w:p w:rsidR="00250D2F" w:rsidRPr="00250D2F" w:rsidRDefault="00250D2F" w:rsidP="00250D2F">
      <w:pPr>
        <w:spacing w:after="0" w:line="360" w:lineRule="auto"/>
        <w:ind w:left="1349"/>
        <w:jc w:val="both"/>
        <w:rPr>
          <w:rFonts w:ascii="Arial" w:eastAsia="Times New Roman" w:hAnsi="Arial" w:cs="Arial"/>
          <w:i/>
          <w:iCs/>
          <w:sz w:val="24"/>
          <w:szCs w:val="24"/>
          <w:lang w:val="id-ID"/>
        </w:rPr>
      </w:pPr>
      <w:r w:rsidRPr="00250D2F">
        <w:rPr>
          <w:rFonts w:ascii="Arial" w:eastAsia="Times New Roman" w:hAnsi="Arial" w:cs="Arial"/>
          <w:sz w:val="24"/>
          <w:szCs w:val="24"/>
          <w:lang w:val="id-ID"/>
        </w:rPr>
        <w:t xml:space="preserve">Artinya : bahwa dinyatakan oleh Said bin Mansyur di dalam sunannya dari  Hasyim dari Mujallad bin Said, dari Syuaib, dan dia berkata :  Kemudian Abu Bakar memutuskan dan beliau berkata : Engkau wajib memberinya nafkah sampai dia </w:t>
      </w:r>
      <w:r w:rsidRPr="00250D2F">
        <w:rPr>
          <w:rFonts w:ascii="Arial" w:eastAsia="Times New Roman" w:hAnsi="Arial" w:cs="Arial"/>
          <w:i/>
          <w:iCs/>
          <w:sz w:val="24"/>
          <w:szCs w:val="24"/>
          <w:lang w:val="id-ID"/>
        </w:rPr>
        <w:t xml:space="preserve"> Baligh </w:t>
      </w:r>
      <w:r w:rsidRPr="00250D2F">
        <w:rPr>
          <w:rFonts w:ascii="Arial" w:eastAsia="Times New Roman" w:hAnsi="Arial" w:cs="Arial"/>
          <w:sz w:val="24"/>
          <w:szCs w:val="24"/>
          <w:lang w:val="id-ID"/>
        </w:rPr>
        <w:t>(Asy Srafi’I : 143).</w:t>
      </w:r>
    </w:p>
    <w:p w:rsidR="00250D2F" w:rsidRPr="00250D2F" w:rsidRDefault="00250D2F" w:rsidP="00250D2F">
      <w:pPr>
        <w:spacing w:after="0" w:line="360" w:lineRule="auto"/>
        <w:ind w:left="1349"/>
        <w:jc w:val="both"/>
        <w:rPr>
          <w:rFonts w:ascii="Arial" w:eastAsia="Times New Roman" w:hAnsi="Arial" w:cs="Arial"/>
          <w:i/>
          <w:iCs/>
          <w:sz w:val="24"/>
          <w:szCs w:val="24"/>
          <w:lang w:val="id-ID"/>
        </w:rPr>
      </w:pPr>
    </w:p>
    <w:p w:rsidR="00250D2F" w:rsidRPr="00250D2F" w:rsidRDefault="00250D2F" w:rsidP="00250D2F">
      <w:pPr>
        <w:spacing w:after="0" w:line="360" w:lineRule="auto"/>
        <w:ind w:left="75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Anak yang dimaksudkan di atas tidak dibedakan, apakah ia laki- laki atau perempuan. Jika anak tersebut memilih ayahnya, maka Ia tidak boleh menghalangi Ibunya untuk datang mengunjunginya. Bahkan Ibu diperkenankan untuk datang setiap hari menjenguknya. Menurut Imam Syafi’I apabila anak itu </w:t>
      </w:r>
      <w:r w:rsidRPr="00250D2F">
        <w:rPr>
          <w:rFonts w:ascii="Arial" w:eastAsia="Times New Roman" w:hAnsi="Arial" w:cs="Arial"/>
          <w:i/>
          <w:iCs/>
          <w:sz w:val="24"/>
          <w:szCs w:val="24"/>
          <w:lang w:val="id-ID"/>
        </w:rPr>
        <w:t xml:space="preserve"> gila </w:t>
      </w:r>
      <w:r w:rsidRPr="00250D2F">
        <w:rPr>
          <w:rFonts w:ascii="Arial" w:eastAsia="Times New Roman" w:hAnsi="Arial" w:cs="Arial"/>
          <w:sz w:val="24"/>
          <w:szCs w:val="24"/>
          <w:lang w:val="id-ID"/>
        </w:rPr>
        <w:t xml:space="preserve"> atau </w:t>
      </w:r>
      <w:r w:rsidRPr="00250D2F">
        <w:rPr>
          <w:rFonts w:ascii="Arial" w:eastAsia="Times New Roman" w:hAnsi="Arial" w:cs="Arial"/>
          <w:i/>
          <w:iCs/>
          <w:sz w:val="24"/>
          <w:szCs w:val="24"/>
          <w:lang w:val="id-ID"/>
        </w:rPr>
        <w:t xml:space="preserve"> Ideot</w:t>
      </w:r>
      <w:r w:rsidRPr="00250D2F">
        <w:rPr>
          <w:rFonts w:ascii="Arial" w:eastAsia="Times New Roman" w:hAnsi="Arial" w:cs="Arial"/>
          <w:sz w:val="24"/>
          <w:szCs w:val="24"/>
          <w:lang w:val="id-ID"/>
        </w:rPr>
        <w:t>,  maka Ibunyalah yang berhak kepadanya, dan dia tidak diberi hak untuk memilih diantara Ayah dan Ibunya.</w:t>
      </w:r>
    </w:p>
    <w:p w:rsidR="00250D2F" w:rsidRPr="00250D2F" w:rsidRDefault="00250D2F" w:rsidP="00250D2F">
      <w:pPr>
        <w:spacing w:after="0" w:line="360" w:lineRule="auto"/>
        <w:ind w:left="1276"/>
        <w:jc w:val="both"/>
        <w:rPr>
          <w:rFonts w:ascii="Arial" w:eastAsia="Times New Roman" w:hAnsi="Arial" w:cs="Arial"/>
          <w:sz w:val="24"/>
          <w:szCs w:val="24"/>
          <w:lang w:val="id-ID"/>
        </w:rPr>
      </w:pPr>
    </w:p>
    <w:p w:rsidR="00250D2F" w:rsidRPr="00250D2F" w:rsidRDefault="00250D2F" w:rsidP="00250D2F">
      <w:pPr>
        <w:spacing w:after="0" w:line="360" w:lineRule="auto"/>
        <w:ind w:left="750"/>
        <w:jc w:val="both"/>
        <w:rPr>
          <w:rFonts w:ascii="Arial" w:eastAsia="Times New Roman" w:hAnsi="Arial" w:cs="Arial"/>
          <w:sz w:val="24"/>
          <w:szCs w:val="24"/>
          <w:lang w:val="id-ID"/>
        </w:rPr>
      </w:pPr>
      <w:r w:rsidRPr="00250D2F">
        <w:rPr>
          <w:rFonts w:ascii="Arial" w:eastAsia="Times New Roman" w:hAnsi="Arial" w:cs="Arial"/>
          <w:sz w:val="24"/>
          <w:szCs w:val="24"/>
          <w:lang w:val="id-ID"/>
        </w:rPr>
        <w:lastRenderedPageBreak/>
        <w:t xml:space="preserve">Dengan pendapat di atas, maka Ibu menjadi tokoh utama yang berhak memelihara anak atau anak- anaknya yang belum </w:t>
      </w:r>
      <w:r w:rsidRPr="00250D2F">
        <w:rPr>
          <w:rFonts w:ascii="Arial" w:eastAsia="Times New Roman" w:hAnsi="Arial" w:cs="Arial"/>
          <w:i/>
          <w:iCs/>
          <w:sz w:val="24"/>
          <w:szCs w:val="24"/>
          <w:lang w:val="id-ID"/>
        </w:rPr>
        <w:t>Mumayyiz</w:t>
      </w:r>
      <w:r w:rsidRPr="00250D2F">
        <w:rPr>
          <w:rFonts w:ascii="Arial" w:eastAsia="Times New Roman" w:hAnsi="Arial" w:cs="Arial"/>
          <w:sz w:val="24"/>
          <w:szCs w:val="24"/>
          <w:lang w:val="id-ID"/>
        </w:rPr>
        <w:t>, kemudian secara berurutan menurut Ulama Hanafiyyah, adalah sebagai berikut :</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Ibu</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Ibunya Ibu dan seterusnya hingga meninggal, selain </w:t>
      </w:r>
      <w:r w:rsidRPr="00250D2F">
        <w:rPr>
          <w:rFonts w:ascii="Arial" w:eastAsia="Times New Roman" w:hAnsi="Arial" w:cs="Arial"/>
          <w:i/>
          <w:iCs/>
          <w:sz w:val="24"/>
          <w:szCs w:val="24"/>
          <w:lang w:val="id-ID"/>
        </w:rPr>
        <w:t xml:space="preserve"> Mahram</w:t>
      </w:r>
      <w:r w:rsidRPr="00250D2F">
        <w:rPr>
          <w:rFonts w:ascii="Arial" w:eastAsia="Times New Roman" w:hAnsi="Arial" w:cs="Arial"/>
          <w:sz w:val="24"/>
          <w:szCs w:val="24"/>
          <w:lang w:val="id-ID"/>
        </w:rPr>
        <w:t xml:space="preserve"> si anak.</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Ibunya ayah</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Saudara perempuan sekandung</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Saudara perempuan seayah</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Jika kerabat perempuan yang disebutkan di atas tidak ada, maka </w:t>
      </w:r>
      <w:r w:rsidRPr="00250D2F">
        <w:rPr>
          <w:rFonts w:ascii="Arial" w:eastAsia="Times New Roman" w:hAnsi="Arial" w:cs="Arial"/>
          <w:i/>
          <w:iCs/>
          <w:sz w:val="24"/>
          <w:szCs w:val="24"/>
          <w:lang w:val="id-ID"/>
        </w:rPr>
        <w:t xml:space="preserve"> hadlonah </w:t>
      </w:r>
      <w:r w:rsidRPr="00250D2F">
        <w:rPr>
          <w:rFonts w:ascii="Arial" w:eastAsia="Times New Roman" w:hAnsi="Arial" w:cs="Arial"/>
          <w:sz w:val="24"/>
          <w:szCs w:val="24"/>
          <w:lang w:val="id-ID"/>
        </w:rPr>
        <w:t xml:space="preserve"> beralih kepada :</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Ayah,</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Ayahnya ayah, dan seterusnya</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Saudara laki- laki sekandung</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Saudara laki- laki seayah</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Anak dari saudara laki- laki sekandung</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Anak dari saudara laki- laki seayah</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Paman (dari ayah) kandung</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Paman (dari ayah) seayah</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Anak laki- laki paman (dari ayah) kandung</w:t>
      </w:r>
    </w:p>
    <w:p w:rsidR="00250D2F" w:rsidRPr="00250D2F" w:rsidRDefault="00250D2F" w:rsidP="00250D2F">
      <w:pPr>
        <w:numPr>
          <w:ilvl w:val="0"/>
          <w:numId w:val="1"/>
        </w:numPr>
        <w:tabs>
          <w:tab w:val="num" w:pos="1575"/>
        </w:tabs>
        <w:spacing w:after="0" w:line="360" w:lineRule="auto"/>
        <w:ind w:left="1575"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Anak laki- laki paman (dari ayah) seayah.</w:t>
      </w:r>
    </w:p>
    <w:p w:rsidR="00250D2F" w:rsidRPr="00250D2F" w:rsidRDefault="00250D2F" w:rsidP="00250D2F">
      <w:pPr>
        <w:spacing w:after="0" w:line="360" w:lineRule="auto"/>
        <w:jc w:val="both"/>
        <w:rPr>
          <w:rFonts w:ascii="Arial" w:eastAsia="Times New Roman" w:hAnsi="Arial" w:cs="Arial"/>
          <w:sz w:val="24"/>
          <w:szCs w:val="24"/>
          <w:lang w:val="id-ID"/>
        </w:rPr>
      </w:pPr>
    </w:p>
    <w:p w:rsidR="00250D2F" w:rsidRPr="00250D2F" w:rsidRDefault="00250D2F" w:rsidP="00250D2F">
      <w:pPr>
        <w:spacing w:after="0" w:line="360" w:lineRule="auto"/>
        <w:ind w:left="72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Semua saudara yang dikemukakan di atas adalah untuk </w:t>
      </w:r>
      <w:r w:rsidRPr="00250D2F">
        <w:rPr>
          <w:rFonts w:ascii="Arial" w:eastAsia="Times New Roman" w:hAnsi="Arial" w:cs="Arial"/>
          <w:i/>
          <w:iCs/>
          <w:sz w:val="24"/>
          <w:szCs w:val="24"/>
          <w:lang w:val="id-ID"/>
        </w:rPr>
        <w:t xml:space="preserve">mahdlun </w:t>
      </w:r>
      <w:r w:rsidRPr="00250D2F">
        <w:rPr>
          <w:rFonts w:ascii="Arial" w:eastAsia="Times New Roman" w:hAnsi="Arial" w:cs="Arial"/>
          <w:sz w:val="24"/>
          <w:szCs w:val="24"/>
          <w:lang w:val="id-ID"/>
        </w:rPr>
        <w:t xml:space="preserve">(anak yang dipelihara) laki- laki, karena bagi </w:t>
      </w:r>
      <w:r w:rsidRPr="00250D2F">
        <w:rPr>
          <w:rFonts w:ascii="Arial" w:eastAsia="Times New Roman" w:hAnsi="Arial" w:cs="Arial"/>
          <w:i/>
          <w:iCs/>
          <w:sz w:val="24"/>
          <w:szCs w:val="24"/>
          <w:lang w:val="id-ID"/>
        </w:rPr>
        <w:t xml:space="preserve"> mahdlun </w:t>
      </w:r>
      <w:r w:rsidRPr="00250D2F">
        <w:rPr>
          <w:rFonts w:ascii="Arial" w:eastAsia="Times New Roman" w:hAnsi="Arial" w:cs="Arial"/>
          <w:sz w:val="24"/>
          <w:szCs w:val="24"/>
          <w:lang w:val="id-ID"/>
        </w:rPr>
        <w:t xml:space="preserve"> perempuan, semua saudara di atas bukanlah </w:t>
      </w:r>
      <w:r w:rsidRPr="00250D2F">
        <w:rPr>
          <w:rFonts w:ascii="Arial" w:eastAsia="Times New Roman" w:hAnsi="Arial" w:cs="Arial"/>
          <w:i/>
          <w:iCs/>
          <w:sz w:val="24"/>
          <w:szCs w:val="24"/>
          <w:lang w:val="id-ID"/>
        </w:rPr>
        <w:t xml:space="preserve"> mahram</w:t>
      </w:r>
      <w:r w:rsidRPr="00250D2F">
        <w:rPr>
          <w:rFonts w:ascii="Arial" w:eastAsia="Times New Roman" w:hAnsi="Arial" w:cs="Arial"/>
          <w:sz w:val="24"/>
          <w:szCs w:val="24"/>
          <w:lang w:val="id-ID"/>
        </w:rPr>
        <w:t>-nya.</w:t>
      </w:r>
    </w:p>
    <w:p w:rsidR="00250D2F" w:rsidRPr="00250D2F" w:rsidRDefault="00250D2F" w:rsidP="00250D2F">
      <w:pPr>
        <w:spacing w:after="0" w:line="360" w:lineRule="auto"/>
        <w:ind w:left="72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Menurut Ulama </w:t>
      </w:r>
      <w:r w:rsidRPr="00250D2F">
        <w:rPr>
          <w:rFonts w:ascii="Arial" w:eastAsia="Times New Roman" w:hAnsi="Arial" w:cs="Arial"/>
          <w:i/>
          <w:iCs/>
          <w:sz w:val="24"/>
          <w:szCs w:val="24"/>
          <w:lang w:val="id-ID"/>
        </w:rPr>
        <w:t xml:space="preserve"> Malikiyah</w:t>
      </w:r>
      <w:r w:rsidRPr="00250D2F">
        <w:rPr>
          <w:rFonts w:ascii="Arial" w:eastAsia="Times New Roman" w:hAnsi="Arial" w:cs="Arial"/>
          <w:sz w:val="24"/>
          <w:szCs w:val="24"/>
          <w:lang w:val="id-ID"/>
        </w:rPr>
        <w:t xml:space="preserve">, yang berhak atas </w:t>
      </w:r>
      <w:r w:rsidRPr="00250D2F">
        <w:rPr>
          <w:rFonts w:ascii="Arial" w:eastAsia="Times New Roman" w:hAnsi="Arial" w:cs="Arial"/>
          <w:i/>
          <w:iCs/>
          <w:sz w:val="24"/>
          <w:szCs w:val="24"/>
          <w:lang w:val="id-ID"/>
        </w:rPr>
        <w:t xml:space="preserve"> Hadlonah </w:t>
      </w:r>
      <w:r w:rsidRPr="00250D2F">
        <w:rPr>
          <w:rFonts w:ascii="Arial" w:eastAsia="Times New Roman" w:hAnsi="Arial" w:cs="Arial"/>
          <w:sz w:val="24"/>
          <w:szCs w:val="24"/>
          <w:lang w:val="id-ID"/>
        </w:rPr>
        <w:t xml:space="preserve"> adalah kerabat- kerabat si anak yang terdiri dari kerabat laki- laki dan perempuan dengan uraian sebagai berikut :</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Ibu,</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Ibunya Ibu dan seterusnya.</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ibu) kandung</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Ibu) seayah</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lastRenderedPageBreak/>
        <w:t>Bibinya (dari ibu) ibu</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ayah) seibu</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Ibunya ayah</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Ibu ibunya ayah (nenek ayah)</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Ibu ayahnya ayah</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Ayah</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Saudara perempuan</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Bibinya (dari ayah) ayah</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Bibinya (dari ibu) ayahnya ayah</w:t>
      </w:r>
    </w:p>
    <w:p w:rsidR="00250D2F" w:rsidRPr="00250D2F" w:rsidRDefault="00250D2F" w:rsidP="00250D2F">
      <w:pPr>
        <w:numPr>
          <w:ilvl w:val="0"/>
          <w:numId w:val="2"/>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Anak perempuannya saudara sekandung </w:t>
      </w:r>
    </w:p>
    <w:p w:rsidR="00250D2F" w:rsidRPr="00250D2F" w:rsidRDefault="00250D2F" w:rsidP="00250D2F">
      <w:pPr>
        <w:spacing w:after="0" w:line="360" w:lineRule="auto"/>
        <w:ind w:left="1276"/>
        <w:jc w:val="both"/>
        <w:rPr>
          <w:rFonts w:ascii="Arial" w:eastAsia="Times New Roman" w:hAnsi="Arial" w:cs="Arial"/>
          <w:sz w:val="24"/>
          <w:szCs w:val="24"/>
          <w:lang w:val="id-ID"/>
        </w:rPr>
      </w:pPr>
    </w:p>
    <w:p w:rsidR="00250D2F" w:rsidRPr="00250D2F" w:rsidRDefault="00250D2F" w:rsidP="00250D2F">
      <w:pPr>
        <w:spacing w:after="0" w:line="360" w:lineRule="auto"/>
        <w:ind w:left="750"/>
        <w:jc w:val="both"/>
        <w:rPr>
          <w:rFonts w:ascii="Arial" w:eastAsia="Times New Roman" w:hAnsi="Arial" w:cs="Arial"/>
          <w:sz w:val="24"/>
          <w:szCs w:val="24"/>
          <w:lang w:val="id-ID"/>
        </w:rPr>
      </w:pPr>
      <w:r w:rsidRPr="00250D2F">
        <w:rPr>
          <w:rFonts w:ascii="Arial" w:eastAsia="Times New Roman" w:hAnsi="Arial" w:cs="Arial"/>
          <w:sz w:val="24"/>
          <w:szCs w:val="24"/>
          <w:lang w:val="id-ID"/>
        </w:rPr>
        <w:t>Sedangkan menurut ulama Syafi’iyah sebagai berikut :</w:t>
      </w:r>
    </w:p>
    <w:p w:rsidR="00250D2F" w:rsidRPr="00250D2F" w:rsidRDefault="00250D2F" w:rsidP="00250D2F">
      <w:pPr>
        <w:numPr>
          <w:ilvl w:val="0"/>
          <w:numId w:val="3"/>
        </w:numPr>
        <w:spacing w:after="0" w:line="360" w:lineRule="auto"/>
        <w:ind w:left="1633" w:hanging="357"/>
        <w:jc w:val="both"/>
        <w:rPr>
          <w:rFonts w:ascii="Arial" w:eastAsia="Times New Roman" w:hAnsi="Arial" w:cs="Arial"/>
          <w:sz w:val="24"/>
          <w:szCs w:val="24"/>
          <w:lang w:val="id-ID"/>
        </w:rPr>
      </w:pPr>
      <w:r w:rsidRPr="00250D2F">
        <w:rPr>
          <w:rFonts w:ascii="Arial" w:eastAsia="Times New Roman" w:hAnsi="Arial" w:cs="Arial"/>
          <w:sz w:val="24"/>
          <w:szCs w:val="24"/>
          <w:lang w:val="id-ID"/>
        </w:rPr>
        <w:t>Ibu</w:t>
      </w:r>
    </w:p>
    <w:p w:rsidR="00250D2F" w:rsidRPr="00250D2F" w:rsidRDefault="00250D2F" w:rsidP="00250D2F">
      <w:pPr>
        <w:numPr>
          <w:ilvl w:val="0"/>
          <w:numId w:val="3"/>
        </w:numPr>
        <w:spacing w:after="0" w:line="360" w:lineRule="auto"/>
        <w:ind w:left="1633" w:hanging="357"/>
        <w:jc w:val="both"/>
        <w:rPr>
          <w:rFonts w:ascii="Arial" w:eastAsia="Times New Roman" w:hAnsi="Arial" w:cs="Arial"/>
          <w:sz w:val="24"/>
          <w:szCs w:val="24"/>
          <w:lang w:val="id-ID"/>
        </w:rPr>
      </w:pPr>
      <w:r w:rsidRPr="00250D2F">
        <w:rPr>
          <w:rFonts w:ascii="Arial" w:eastAsia="Times New Roman" w:hAnsi="Arial" w:cs="Arial"/>
          <w:sz w:val="24"/>
          <w:szCs w:val="24"/>
          <w:lang w:val="id-ID"/>
        </w:rPr>
        <w:t>Ibunya Ibu dan seterusnya</w:t>
      </w:r>
    </w:p>
    <w:p w:rsidR="00250D2F" w:rsidRPr="00250D2F" w:rsidRDefault="00250D2F" w:rsidP="00250D2F">
      <w:pPr>
        <w:numPr>
          <w:ilvl w:val="0"/>
          <w:numId w:val="3"/>
        </w:numPr>
        <w:spacing w:after="0" w:line="360" w:lineRule="auto"/>
        <w:ind w:left="1633" w:hanging="357"/>
        <w:jc w:val="both"/>
        <w:rPr>
          <w:rFonts w:ascii="Arial" w:eastAsia="Times New Roman" w:hAnsi="Arial" w:cs="Arial"/>
          <w:sz w:val="24"/>
          <w:szCs w:val="24"/>
          <w:lang w:val="id-ID"/>
        </w:rPr>
      </w:pPr>
      <w:r w:rsidRPr="00250D2F">
        <w:rPr>
          <w:rFonts w:ascii="Arial" w:eastAsia="Times New Roman" w:hAnsi="Arial" w:cs="Arial"/>
          <w:sz w:val="24"/>
          <w:szCs w:val="24"/>
          <w:lang w:val="id-ID"/>
        </w:rPr>
        <w:t>Ayah,</w:t>
      </w:r>
    </w:p>
    <w:p w:rsidR="00250D2F" w:rsidRPr="00250D2F" w:rsidRDefault="00250D2F" w:rsidP="00250D2F">
      <w:pPr>
        <w:numPr>
          <w:ilvl w:val="0"/>
          <w:numId w:val="3"/>
        </w:numPr>
        <w:spacing w:after="0" w:line="360" w:lineRule="auto"/>
        <w:ind w:left="1633" w:hanging="357"/>
        <w:jc w:val="both"/>
        <w:rPr>
          <w:rFonts w:ascii="Arial" w:eastAsia="Times New Roman" w:hAnsi="Arial" w:cs="Arial"/>
          <w:sz w:val="24"/>
          <w:szCs w:val="24"/>
          <w:lang w:val="id-ID"/>
        </w:rPr>
      </w:pPr>
      <w:r w:rsidRPr="00250D2F">
        <w:rPr>
          <w:rFonts w:ascii="Arial" w:eastAsia="Times New Roman" w:hAnsi="Arial" w:cs="Arial"/>
          <w:sz w:val="24"/>
          <w:szCs w:val="24"/>
          <w:lang w:val="id-ID"/>
        </w:rPr>
        <w:t>Ibunya Ayah</w:t>
      </w:r>
    </w:p>
    <w:p w:rsidR="00250D2F" w:rsidRPr="00250D2F" w:rsidRDefault="00250D2F" w:rsidP="00250D2F">
      <w:pPr>
        <w:numPr>
          <w:ilvl w:val="0"/>
          <w:numId w:val="3"/>
        </w:numPr>
        <w:spacing w:after="0" w:line="360" w:lineRule="auto"/>
        <w:ind w:left="1633" w:hanging="357"/>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Ibu Ibunya ayah dan seterusnya, dengan syarat bahwa mereka adalah ahli waris </w:t>
      </w:r>
      <w:r w:rsidRPr="00250D2F">
        <w:rPr>
          <w:rFonts w:ascii="Arial" w:eastAsia="Times New Roman" w:hAnsi="Arial" w:cs="Arial"/>
          <w:i/>
          <w:iCs/>
          <w:sz w:val="24"/>
          <w:szCs w:val="24"/>
          <w:lang w:val="id-ID"/>
        </w:rPr>
        <w:t xml:space="preserve"> Mahram,</w:t>
      </w:r>
    </w:p>
    <w:p w:rsidR="00250D2F" w:rsidRPr="00250D2F" w:rsidRDefault="00250D2F" w:rsidP="00250D2F">
      <w:pPr>
        <w:numPr>
          <w:ilvl w:val="0"/>
          <w:numId w:val="3"/>
        </w:numPr>
        <w:spacing w:after="0" w:line="360" w:lineRule="auto"/>
        <w:ind w:left="1633" w:hanging="357"/>
        <w:jc w:val="both"/>
        <w:rPr>
          <w:rFonts w:ascii="Arial" w:eastAsia="Times New Roman" w:hAnsi="Arial" w:cs="Arial"/>
          <w:sz w:val="24"/>
          <w:szCs w:val="24"/>
          <w:lang w:val="id-ID"/>
        </w:rPr>
      </w:pPr>
      <w:r w:rsidRPr="00250D2F">
        <w:rPr>
          <w:rFonts w:ascii="Arial" w:eastAsia="Times New Roman" w:hAnsi="Arial" w:cs="Arial"/>
          <w:sz w:val="24"/>
          <w:szCs w:val="24"/>
          <w:lang w:val="id-ID"/>
        </w:rPr>
        <w:t>Saudara- saudara perempuan</w:t>
      </w:r>
    </w:p>
    <w:p w:rsidR="00250D2F" w:rsidRPr="00250D2F" w:rsidRDefault="00250D2F" w:rsidP="00250D2F">
      <w:pPr>
        <w:numPr>
          <w:ilvl w:val="0"/>
          <w:numId w:val="3"/>
        </w:numPr>
        <w:spacing w:after="0" w:line="360" w:lineRule="auto"/>
        <w:ind w:left="1633" w:hanging="357"/>
        <w:jc w:val="both"/>
        <w:rPr>
          <w:rFonts w:ascii="Arial" w:eastAsia="Times New Roman" w:hAnsi="Arial" w:cs="Arial"/>
          <w:sz w:val="24"/>
          <w:szCs w:val="24"/>
          <w:lang w:val="id-ID"/>
        </w:rPr>
      </w:pPr>
      <w:r w:rsidRPr="00250D2F">
        <w:rPr>
          <w:rFonts w:ascii="Arial" w:eastAsia="Times New Roman" w:hAnsi="Arial" w:cs="Arial"/>
          <w:sz w:val="24"/>
          <w:szCs w:val="24"/>
          <w:lang w:val="id-ID"/>
        </w:rPr>
        <w:t>Saudara- saudara laki- laki.</w:t>
      </w:r>
    </w:p>
    <w:p w:rsidR="00250D2F" w:rsidRPr="00250D2F" w:rsidRDefault="00250D2F" w:rsidP="00250D2F">
      <w:pPr>
        <w:numPr>
          <w:ilvl w:val="0"/>
          <w:numId w:val="3"/>
        </w:numPr>
        <w:spacing w:after="0" w:line="360" w:lineRule="auto"/>
        <w:ind w:left="1633" w:hanging="357"/>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Ibu</w:t>
      </w:r>
    </w:p>
    <w:p w:rsidR="00250D2F" w:rsidRPr="00250D2F" w:rsidRDefault="00250D2F" w:rsidP="00250D2F">
      <w:pPr>
        <w:numPr>
          <w:ilvl w:val="0"/>
          <w:numId w:val="3"/>
        </w:numPr>
        <w:spacing w:after="0" w:line="360" w:lineRule="auto"/>
        <w:ind w:left="1633" w:hanging="357"/>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ayah.</w:t>
      </w:r>
    </w:p>
    <w:p w:rsidR="00250D2F" w:rsidRPr="00250D2F" w:rsidRDefault="00250D2F" w:rsidP="00250D2F">
      <w:pPr>
        <w:spacing w:after="0" w:line="360" w:lineRule="auto"/>
        <w:ind w:left="1276"/>
        <w:jc w:val="both"/>
        <w:rPr>
          <w:rFonts w:ascii="Arial" w:eastAsia="Times New Roman" w:hAnsi="Arial" w:cs="Arial"/>
          <w:sz w:val="24"/>
          <w:szCs w:val="24"/>
          <w:lang w:val="id-ID"/>
        </w:rPr>
      </w:pPr>
    </w:p>
    <w:p w:rsidR="00250D2F" w:rsidRPr="00250D2F" w:rsidRDefault="00250D2F" w:rsidP="00250D2F">
      <w:pPr>
        <w:spacing w:after="0" w:line="360" w:lineRule="auto"/>
        <w:ind w:left="748"/>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Selanjutnya menurut Ulama Hanabilah, orang yang lebih berhak atas </w:t>
      </w:r>
      <w:r w:rsidRPr="00250D2F">
        <w:rPr>
          <w:rFonts w:ascii="Arial" w:eastAsia="Times New Roman" w:hAnsi="Arial" w:cs="Arial"/>
          <w:i/>
          <w:iCs/>
          <w:sz w:val="24"/>
          <w:szCs w:val="24"/>
          <w:lang w:val="id-ID"/>
        </w:rPr>
        <w:t xml:space="preserve"> Hadlonah</w:t>
      </w:r>
      <w:r w:rsidRPr="00250D2F">
        <w:rPr>
          <w:rFonts w:ascii="Arial" w:eastAsia="Times New Roman" w:hAnsi="Arial" w:cs="Arial"/>
          <w:sz w:val="24"/>
          <w:szCs w:val="24"/>
          <w:lang w:val="id-ID"/>
        </w:rPr>
        <w:t xml:space="preserve"> adalah sebagai berikut :</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Ibu</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Ibunya Ibu dan seterusnya</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Ayah</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Ibunya ayah dan seterusnya</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Kakek</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Ibunya kakek</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lastRenderedPageBreak/>
        <w:t>Saudara perempuan kandung</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Saudara perempuan seibu</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Ibu) kandung</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Ibu) seibu</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Ibu) seyaah</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ayah) seibu</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(dari ayah) seayah</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bibinya (dari ibu) ibunya</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bibinya (dari Ibu) ayahnya</w:t>
      </w:r>
    </w:p>
    <w:p w:rsidR="00250D2F" w:rsidRPr="00250D2F" w:rsidRDefault="00250D2F" w:rsidP="00250D2F">
      <w:pPr>
        <w:numPr>
          <w:ilvl w:val="0"/>
          <w:numId w:val="4"/>
        </w:num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Bibi bibinya (dari ayah) ayahnya.</w:t>
      </w:r>
    </w:p>
    <w:p w:rsidR="00250D2F" w:rsidRPr="00250D2F" w:rsidRDefault="00250D2F" w:rsidP="00250D2F">
      <w:pPr>
        <w:spacing w:after="0" w:line="360" w:lineRule="auto"/>
        <w:ind w:left="1275"/>
        <w:jc w:val="both"/>
        <w:rPr>
          <w:rFonts w:ascii="Arial" w:eastAsia="Times New Roman" w:hAnsi="Arial" w:cs="Arial"/>
          <w:sz w:val="24"/>
          <w:szCs w:val="24"/>
          <w:lang w:val="id-ID"/>
        </w:rPr>
      </w:pPr>
    </w:p>
    <w:p w:rsidR="00250D2F" w:rsidRPr="00250D2F" w:rsidRDefault="00250D2F" w:rsidP="00250D2F">
      <w:pPr>
        <w:spacing w:after="0" w:line="360" w:lineRule="auto"/>
        <w:ind w:firstLine="567"/>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Nampak bahwa menurut Ulama siapapun, Ibu seorang anak  </w:t>
      </w:r>
      <w:r w:rsidRPr="00250D2F">
        <w:rPr>
          <w:rFonts w:ascii="Arial" w:eastAsia="Times New Roman" w:hAnsi="Arial" w:cs="Arial"/>
          <w:i/>
          <w:iCs/>
          <w:sz w:val="24"/>
          <w:szCs w:val="24"/>
          <w:lang w:val="id-ID"/>
        </w:rPr>
        <w:t xml:space="preserve">mahdlun  </w:t>
      </w:r>
      <w:r w:rsidRPr="00250D2F">
        <w:rPr>
          <w:rFonts w:ascii="Arial" w:eastAsia="Times New Roman" w:hAnsi="Arial" w:cs="Arial"/>
          <w:sz w:val="24"/>
          <w:szCs w:val="24"/>
          <w:lang w:val="id-ID"/>
        </w:rPr>
        <w:t xml:space="preserve"> merupakan </w:t>
      </w:r>
      <w:r w:rsidRPr="00250D2F">
        <w:rPr>
          <w:rFonts w:ascii="Arial" w:eastAsia="Times New Roman" w:hAnsi="Arial" w:cs="Arial"/>
          <w:i/>
          <w:iCs/>
          <w:sz w:val="24"/>
          <w:szCs w:val="24"/>
          <w:lang w:val="id-ID"/>
        </w:rPr>
        <w:t xml:space="preserve">person </w:t>
      </w:r>
      <w:r w:rsidRPr="00250D2F">
        <w:rPr>
          <w:rFonts w:ascii="Arial" w:eastAsia="Times New Roman" w:hAnsi="Arial" w:cs="Arial"/>
          <w:sz w:val="24"/>
          <w:szCs w:val="24"/>
          <w:lang w:val="id-ID"/>
        </w:rPr>
        <w:t xml:space="preserve"> yang paling berhak atau paling utama untuk memegang hak pemeliharaan anak atau anak- anaknya. Dasarnya tidak lain adalah karena Ibu lebih  sayang, yang menyusui, yang mengandung dan yang melahirkan, serta paling sabar dan paling mampu mendidik, membina dan  memberikan kasih sayang kepada anak yang bersangkutan. Keadaan ini yang menyebabkan seorang Ibu dengan </w:t>
      </w:r>
      <w:r w:rsidRPr="00250D2F">
        <w:rPr>
          <w:rFonts w:ascii="Arial" w:eastAsia="Times New Roman" w:hAnsi="Arial" w:cs="Arial"/>
          <w:i/>
          <w:iCs/>
          <w:sz w:val="24"/>
          <w:szCs w:val="24"/>
          <w:lang w:val="id-ID"/>
        </w:rPr>
        <w:t xml:space="preserve"> gigih </w:t>
      </w:r>
      <w:r w:rsidRPr="00250D2F">
        <w:rPr>
          <w:rFonts w:ascii="Arial" w:eastAsia="Times New Roman" w:hAnsi="Arial" w:cs="Arial"/>
          <w:sz w:val="24"/>
          <w:szCs w:val="24"/>
          <w:lang w:val="id-ID"/>
        </w:rPr>
        <w:t xml:space="preserve"> meminta hak pemeliharaan terhadap anak- anaknya </w:t>
      </w:r>
      <w:r w:rsidRPr="00250D2F">
        <w:rPr>
          <w:rFonts w:ascii="Arial" w:eastAsia="Times New Roman" w:hAnsi="Arial" w:cs="Arial"/>
          <w:i/>
          <w:iCs/>
          <w:sz w:val="24"/>
          <w:szCs w:val="24"/>
          <w:lang w:val="id-ID"/>
        </w:rPr>
        <w:t xml:space="preserve"> pasca perceraian</w:t>
      </w:r>
      <w:r w:rsidRPr="00250D2F">
        <w:rPr>
          <w:rFonts w:ascii="Arial" w:eastAsia="Times New Roman" w:hAnsi="Arial" w:cs="Arial"/>
          <w:sz w:val="24"/>
          <w:szCs w:val="24"/>
          <w:lang w:val="id-ID"/>
        </w:rPr>
        <w:t xml:space="preserve">. Pada akhirnya akan </w:t>
      </w:r>
      <w:r w:rsidRPr="00250D2F">
        <w:rPr>
          <w:rFonts w:ascii="Arial" w:eastAsia="Times New Roman" w:hAnsi="Arial" w:cs="Arial"/>
          <w:i/>
          <w:iCs/>
          <w:sz w:val="24"/>
          <w:szCs w:val="24"/>
          <w:lang w:val="id-ID"/>
        </w:rPr>
        <w:t xml:space="preserve"> berbenturan </w:t>
      </w:r>
      <w:r w:rsidRPr="00250D2F">
        <w:rPr>
          <w:rFonts w:ascii="Arial" w:eastAsia="Times New Roman" w:hAnsi="Arial" w:cs="Arial"/>
          <w:sz w:val="24"/>
          <w:szCs w:val="24"/>
          <w:lang w:val="id-ID"/>
        </w:rPr>
        <w:t xml:space="preserve"> dengan kehendak ayah. Yang satu berusaha merebut hak pemeliharaan anak karena rasa kasih sayang yang besar, sedangkan yang lainnya berusaha merebut hak pemeliharaan anak karena merasa bertanggungjawab memenuhi nafkahnya.</w:t>
      </w:r>
    </w:p>
    <w:p w:rsidR="00250D2F" w:rsidRPr="00250D2F" w:rsidRDefault="00250D2F" w:rsidP="00250D2F">
      <w:pPr>
        <w:spacing w:after="0" w:line="360" w:lineRule="auto"/>
        <w:ind w:firstLine="567"/>
        <w:jc w:val="both"/>
        <w:rPr>
          <w:rFonts w:ascii="Arial" w:eastAsia="Times New Roman" w:hAnsi="Arial" w:cs="Arial"/>
          <w:i/>
          <w:iCs/>
          <w:sz w:val="24"/>
          <w:szCs w:val="24"/>
          <w:lang w:val="id-ID"/>
        </w:rPr>
      </w:pPr>
      <w:r w:rsidRPr="00250D2F">
        <w:rPr>
          <w:rFonts w:ascii="Arial" w:eastAsia="Times New Roman" w:hAnsi="Arial" w:cs="Arial"/>
          <w:sz w:val="24"/>
          <w:szCs w:val="24"/>
          <w:lang w:val="id-ID"/>
        </w:rPr>
        <w:t xml:space="preserve">Kedua kepentingan tersebut menjadikan Hakim Pengadilan sangat sulit untuk menentukan Ibu atau Bapak yang lebih berhak memegang Hak Pemeliharaan atas anak atau anak- anaknya </w:t>
      </w:r>
      <w:r w:rsidRPr="00250D2F">
        <w:rPr>
          <w:rFonts w:ascii="Arial" w:eastAsia="Times New Roman" w:hAnsi="Arial" w:cs="Arial"/>
          <w:i/>
          <w:iCs/>
          <w:sz w:val="24"/>
          <w:szCs w:val="24"/>
          <w:lang w:val="id-ID"/>
        </w:rPr>
        <w:t xml:space="preserve"> Pasca Perceraian.</w:t>
      </w:r>
    </w:p>
    <w:p w:rsidR="00250D2F" w:rsidRPr="00250D2F" w:rsidRDefault="00250D2F" w:rsidP="00250D2F">
      <w:pPr>
        <w:spacing w:after="0" w:line="360" w:lineRule="auto"/>
        <w:ind w:firstLine="567"/>
        <w:jc w:val="both"/>
        <w:rPr>
          <w:rFonts w:ascii="Arial" w:eastAsia="Times New Roman" w:hAnsi="Arial" w:cs="Arial"/>
          <w:sz w:val="24"/>
          <w:szCs w:val="24"/>
          <w:lang w:val="id-ID"/>
        </w:rPr>
      </w:pPr>
      <w:r w:rsidRPr="00250D2F">
        <w:rPr>
          <w:rFonts w:ascii="Arial" w:eastAsia="Times New Roman" w:hAnsi="Arial" w:cs="Arial"/>
          <w:sz w:val="24"/>
          <w:szCs w:val="24"/>
          <w:lang w:val="id-ID"/>
        </w:rPr>
        <w:t>Di dalam Hukum Perdata, akibat dari putusnya perkawinan, bekas suami  atau bekas isteri merupakan orangtua dari anak- anak yang dihasilkan dari perkawinan yang bersangkutan. Keduanya tetap berkewajiban memelihara, menafkahi dan mendidik anak atau anak- anaknya</w:t>
      </w:r>
      <w:r w:rsidRPr="00250D2F">
        <w:rPr>
          <w:rFonts w:ascii="Arial" w:eastAsia="Times New Roman" w:hAnsi="Arial" w:cs="Arial"/>
          <w:sz w:val="24"/>
          <w:szCs w:val="24"/>
          <w:vertAlign w:val="superscript"/>
          <w:lang w:val="id-ID"/>
        </w:rPr>
        <w:footnoteReference w:customMarkFollows="1" w:id="4"/>
        <w:t>7</w:t>
      </w:r>
      <w:r w:rsidRPr="00250D2F">
        <w:rPr>
          <w:rFonts w:ascii="Arial" w:eastAsia="Times New Roman" w:hAnsi="Arial" w:cs="Arial"/>
          <w:sz w:val="24"/>
          <w:szCs w:val="24"/>
          <w:lang w:val="id-ID"/>
        </w:rPr>
        <w:t xml:space="preserve"> Meskpun anak atau anak- anak tinggal bersama Ibunya, </w:t>
      </w:r>
      <w:r w:rsidRPr="00250D2F">
        <w:rPr>
          <w:rFonts w:ascii="Arial" w:eastAsia="Times New Roman" w:hAnsi="Arial" w:cs="Arial"/>
          <w:sz w:val="24"/>
          <w:szCs w:val="24"/>
          <w:lang w:val="id-ID"/>
        </w:rPr>
        <w:lastRenderedPageBreak/>
        <w:t>akan tetapi Bapak tetap bertanggungjawab penuh atas semua biaya pendidikan dan pemeliharaan, kecuali apabila faktanya si Bapak tidak mampu mencukupi  kewajibannya sendiri.</w:t>
      </w:r>
    </w:p>
    <w:p w:rsidR="00250D2F" w:rsidRPr="00250D2F" w:rsidRDefault="00250D2F" w:rsidP="00250D2F">
      <w:pPr>
        <w:spacing w:after="0" w:line="360" w:lineRule="auto"/>
        <w:ind w:firstLine="567"/>
        <w:jc w:val="both"/>
        <w:rPr>
          <w:rFonts w:ascii="Arial" w:eastAsia="Times New Roman" w:hAnsi="Arial" w:cs="Arial"/>
          <w:sz w:val="24"/>
          <w:szCs w:val="24"/>
          <w:lang w:val="id-ID"/>
        </w:rPr>
      </w:pPr>
      <w:r w:rsidRPr="00250D2F">
        <w:rPr>
          <w:rFonts w:ascii="Arial" w:eastAsia="Times New Roman" w:hAnsi="Arial" w:cs="Arial"/>
          <w:sz w:val="24"/>
          <w:szCs w:val="24"/>
          <w:lang w:val="id-ID"/>
        </w:rPr>
        <w:t>Sesuai ketentuan pasal 41 ayat 1 dan 2  Undang Undang Perkawinan, menyatakan bahwa Hakim Pengadilan dapat memutuskan siapa yang berhak atas hak pemeliharaan dan  memutuskan bahwa si Ibu turut serta bertanggungjawab terhadap pemeliharaan dan pendidikan anak</w:t>
      </w:r>
      <w:r w:rsidRPr="00250D2F">
        <w:rPr>
          <w:rFonts w:ascii="Arial" w:eastAsia="Times New Roman" w:hAnsi="Arial" w:cs="Arial"/>
          <w:sz w:val="24"/>
          <w:szCs w:val="24"/>
          <w:vertAlign w:val="superscript"/>
          <w:lang w:val="id-ID"/>
        </w:rPr>
        <w:footnoteReference w:customMarkFollows="1" w:id="5"/>
        <w:t>8</w:t>
      </w:r>
    </w:p>
    <w:p w:rsidR="00250D2F" w:rsidRPr="00250D2F" w:rsidRDefault="00250D2F" w:rsidP="00250D2F">
      <w:pPr>
        <w:spacing w:after="0" w:line="360" w:lineRule="auto"/>
        <w:ind w:firstLine="748"/>
        <w:jc w:val="both"/>
        <w:rPr>
          <w:rFonts w:ascii="Arial" w:eastAsia="Times New Roman" w:hAnsi="Arial" w:cs="Arial"/>
          <w:sz w:val="24"/>
          <w:szCs w:val="24"/>
          <w:lang w:val="id-ID"/>
        </w:rPr>
      </w:pPr>
      <w:r w:rsidRPr="00250D2F">
        <w:rPr>
          <w:rFonts w:ascii="Arial" w:eastAsia="Times New Roman" w:hAnsi="Arial" w:cs="Arial"/>
          <w:sz w:val="24"/>
          <w:szCs w:val="24"/>
          <w:lang w:val="id-ID"/>
        </w:rPr>
        <w:t>Selanjutnya ketentuan hukum positif mengenai pemeliharaan anak yang disebutkan pada pasal 41 Undang Undang Nomor 1 Tahun 1974 tentang Perkawinan juncto pasal 156 Kompilasi Hukum Islam menyatakan sebagai berikut :</w:t>
      </w:r>
    </w:p>
    <w:p w:rsidR="00250D2F" w:rsidRPr="00250D2F" w:rsidRDefault="00250D2F" w:rsidP="00250D2F">
      <w:pPr>
        <w:spacing w:after="0" w:line="360" w:lineRule="auto"/>
        <w:ind w:firstLine="601"/>
        <w:jc w:val="both"/>
        <w:rPr>
          <w:rFonts w:ascii="Arial" w:eastAsia="Times New Roman" w:hAnsi="Arial" w:cs="Arial"/>
          <w:sz w:val="24"/>
          <w:szCs w:val="24"/>
          <w:lang w:val="id-ID"/>
        </w:rPr>
      </w:pPr>
      <w:r w:rsidRPr="00250D2F">
        <w:rPr>
          <w:rFonts w:ascii="Arial" w:eastAsia="Times New Roman" w:hAnsi="Arial" w:cs="Arial"/>
          <w:sz w:val="24"/>
          <w:szCs w:val="24"/>
          <w:lang w:val="id-ID"/>
        </w:rPr>
        <w:t>Akibat putusnya perkawinan karena perceraian, adalah :</w:t>
      </w:r>
    </w:p>
    <w:p w:rsidR="00250D2F" w:rsidRPr="00250D2F" w:rsidRDefault="00250D2F" w:rsidP="00250D2F">
      <w:pPr>
        <w:numPr>
          <w:ilvl w:val="0"/>
          <w:numId w:val="7"/>
        </w:numPr>
        <w:tabs>
          <w:tab w:val="num" w:pos="900"/>
        </w:tabs>
        <w:spacing w:after="0" w:line="360" w:lineRule="auto"/>
        <w:ind w:left="900" w:hanging="299"/>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Anak yang belum </w:t>
      </w:r>
      <w:r w:rsidRPr="00250D2F">
        <w:rPr>
          <w:rFonts w:ascii="Arial" w:eastAsia="Times New Roman" w:hAnsi="Arial" w:cs="Arial"/>
          <w:i/>
          <w:iCs/>
          <w:sz w:val="24"/>
          <w:szCs w:val="24"/>
          <w:lang w:val="id-ID"/>
        </w:rPr>
        <w:t xml:space="preserve">mumayyiz </w:t>
      </w:r>
      <w:r w:rsidRPr="00250D2F">
        <w:rPr>
          <w:rFonts w:ascii="Arial" w:eastAsia="Times New Roman" w:hAnsi="Arial" w:cs="Arial"/>
          <w:sz w:val="24"/>
          <w:szCs w:val="24"/>
          <w:lang w:val="id-ID"/>
        </w:rPr>
        <w:t xml:space="preserve">berhak mendapatkan </w:t>
      </w:r>
      <w:r w:rsidRPr="00250D2F">
        <w:rPr>
          <w:rFonts w:ascii="Arial" w:eastAsia="Times New Roman" w:hAnsi="Arial" w:cs="Arial"/>
          <w:i/>
          <w:iCs/>
          <w:sz w:val="24"/>
          <w:szCs w:val="24"/>
          <w:lang w:val="id-ID"/>
        </w:rPr>
        <w:t xml:space="preserve"> hadlonah dari Ibunya, </w:t>
      </w:r>
      <w:r w:rsidRPr="00250D2F">
        <w:rPr>
          <w:rFonts w:ascii="Arial" w:eastAsia="Times New Roman" w:hAnsi="Arial" w:cs="Arial"/>
          <w:sz w:val="24"/>
          <w:szCs w:val="24"/>
          <w:lang w:val="id-ID"/>
        </w:rPr>
        <w:t xml:space="preserve"> kecuali bila Ibunya telah meninggal dunia, maka kedudukannya digantikan oleh :</w:t>
      </w:r>
    </w:p>
    <w:p w:rsidR="00250D2F" w:rsidRPr="00250D2F" w:rsidRDefault="00250D2F" w:rsidP="00250D2F">
      <w:pPr>
        <w:numPr>
          <w:ilvl w:val="1"/>
          <w:numId w:val="3"/>
        </w:numPr>
        <w:tabs>
          <w:tab w:val="num" w:pos="1275"/>
        </w:tabs>
        <w:spacing w:after="0" w:line="360" w:lineRule="auto"/>
        <w:ind w:hanging="1455"/>
        <w:jc w:val="both"/>
        <w:rPr>
          <w:rFonts w:ascii="Arial" w:eastAsia="Times New Roman" w:hAnsi="Arial" w:cs="Arial"/>
          <w:sz w:val="24"/>
          <w:szCs w:val="24"/>
          <w:lang w:val="id-ID"/>
        </w:rPr>
      </w:pPr>
      <w:r w:rsidRPr="00250D2F">
        <w:rPr>
          <w:rFonts w:ascii="Arial" w:eastAsia="Times New Roman" w:hAnsi="Arial" w:cs="Arial"/>
          <w:sz w:val="24"/>
          <w:szCs w:val="24"/>
          <w:lang w:val="id-ID"/>
        </w:rPr>
        <w:t>Wanita- wanita dalam garis lurus ke atas dari Ibu.</w:t>
      </w:r>
    </w:p>
    <w:p w:rsidR="00250D2F" w:rsidRPr="00250D2F" w:rsidRDefault="00250D2F" w:rsidP="00250D2F">
      <w:pPr>
        <w:numPr>
          <w:ilvl w:val="1"/>
          <w:numId w:val="3"/>
        </w:numPr>
        <w:tabs>
          <w:tab w:val="num" w:pos="1275"/>
        </w:tabs>
        <w:spacing w:after="0" w:line="360" w:lineRule="auto"/>
        <w:ind w:hanging="1455"/>
        <w:jc w:val="both"/>
        <w:rPr>
          <w:rFonts w:ascii="Arial" w:eastAsia="Times New Roman" w:hAnsi="Arial" w:cs="Arial"/>
          <w:sz w:val="24"/>
          <w:szCs w:val="24"/>
          <w:lang w:val="id-ID"/>
        </w:rPr>
      </w:pPr>
      <w:r w:rsidRPr="00250D2F">
        <w:rPr>
          <w:rFonts w:ascii="Arial" w:eastAsia="Times New Roman" w:hAnsi="Arial" w:cs="Arial"/>
          <w:sz w:val="24"/>
          <w:szCs w:val="24"/>
          <w:lang w:val="id-ID"/>
        </w:rPr>
        <w:t>Ayah</w:t>
      </w:r>
    </w:p>
    <w:p w:rsidR="00250D2F" w:rsidRPr="00250D2F" w:rsidRDefault="00250D2F" w:rsidP="00250D2F">
      <w:pPr>
        <w:numPr>
          <w:ilvl w:val="1"/>
          <w:numId w:val="3"/>
        </w:numPr>
        <w:tabs>
          <w:tab w:val="num" w:pos="1275"/>
        </w:tabs>
        <w:spacing w:after="0" w:line="360" w:lineRule="auto"/>
        <w:ind w:hanging="1455"/>
        <w:jc w:val="both"/>
        <w:rPr>
          <w:rFonts w:ascii="Arial" w:eastAsia="Times New Roman" w:hAnsi="Arial" w:cs="Arial"/>
          <w:sz w:val="24"/>
          <w:szCs w:val="24"/>
          <w:lang w:val="id-ID"/>
        </w:rPr>
      </w:pPr>
      <w:r w:rsidRPr="00250D2F">
        <w:rPr>
          <w:rFonts w:ascii="Arial" w:eastAsia="Times New Roman" w:hAnsi="Arial" w:cs="Arial"/>
          <w:sz w:val="24"/>
          <w:szCs w:val="24"/>
          <w:lang w:val="id-ID"/>
        </w:rPr>
        <w:t>Wanita- wanita dalam garis lurus ke atas dari ayah</w:t>
      </w:r>
    </w:p>
    <w:p w:rsidR="00250D2F" w:rsidRPr="00250D2F" w:rsidRDefault="00250D2F" w:rsidP="00250D2F">
      <w:pPr>
        <w:numPr>
          <w:ilvl w:val="1"/>
          <w:numId w:val="3"/>
        </w:numPr>
        <w:tabs>
          <w:tab w:val="num" w:pos="1275"/>
        </w:tabs>
        <w:spacing w:after="0" w:line="360" w:lineRule="auto"/>
        <w:ind w:hanging="1455"/>
        <w:jc w:val="both"/>
        <w:rPr>
          <w:rFonts w:ascii="Arial" w:eastAsia="Times New Roman" w:hAnsi="Arial" w:cs="Arial"/>
          <w:sz w:val="24"/>
          <w:szCs w:val="24"/>
          <w:lang w:val="id-ID"/>
        </w:rPr>
      </w:pPr>
      <w:r w:rsidRPr="00250D2F">
        <w:rPr>
          <w:rFonts w:ascii="Arial" w:eastAsia="Times New Roman" w:hAnsi="Arial" w:cs="Arial"/>
          <w:sz w:val="24"/>
          <w:szCs w:val="24"/>
          <w:lang w:val="id-ID"/>
        </w:rPr>
        <w:t>Saudara perempuan dari anak yang bersangkutan</w:t>
      </w:r>
    </w:p>
    <w:p w:rsidR="00250D2F" w:rsidRPr="00250D2F" w:rsidRDefault="00250D2F" w:rsidP="00250D2F">
      <w:pPr>
        <w:numPr>
          <w:ilvl w:val="1"/>
          <w:numId w:val="3"/>
        </w:numPr>
        <w:tabs>
          <w:tab w:val="num" w:pos="1275"/>
        </w:tabs>
        <w:spacing w:after="0" w:line="360" w:lineRule="auto"/>
        <w:ind w:left="1275" w:hanging="375"/>
        <w:jc w:val="both"/>
        <w:rPr>
          <w:rFonts w:ascii="Arial" w:eastAsia="Times New Roman" w:hAnsi="Arial" w:cs="Arial"/>
          <w:sz w:val="24"/>
          <w:szCs w:val="24"/>
          <w:lang w:val="id-ID"/>
        </w:rPr>
      </w:pPr>
      <w:r w:rsidRPr="00250D2F">
        <w:rPr>
          <w:rFonts w:ascii="Arial" w:eastAsia="Times New Roman" w:hAnsi="Arial" w:cs="Arial"/>
          <w:sz w:val="24"/>
          <w:szCs w:val="24"/>
          <w:lang w:val="id-ID"/>
        </w:rPr>
        <w:t>Wanita- wanita kerabat sedarah menurut  garis samping dari Ibu.</w:t>
      </w:r>
    </w:p>
    <w:p w:rsidR="00250D2F" w:rsidRPr="00250D2F" w:rsidRDefault="00250D2F" w:rsidP="00250D2F">
      <w:pPr>
        <w:numPr>
          <w:ilvl w:val="1"/>
          <w:numId w:val="3"/>
        </w:numPr>
        <w:tabs>
          <w:tab w:val="num" w:pos="1275"/>
        </w:tabs>
        <w:spacing w:after="0" w:line="360" w:lineRule="auto"/>
        <w:ind w:left="1275" w:hanging="375"/>
        <w:jc w:val="both"/>
        <w:rPr>
          <w:rFonts w:ascii="Arial" w:eastAsia="Times New Roman" w:hAnsi="Arial" w:cs="Arial"/>
          <w:sz w:val="24"/>
          <w:szCs w:val="24"/>
          <w:lang w:val="id-ID"/>
        </w:rPr>
      </w:pPr>
      <w:r w:rsidRPr="00250D2F">
        <w:rPr>
          <w:rFonts w:ascii="Arial" w:eastAsia="Times New Roman" w:hAnsi="Arial" w:cs="Arial"/>
          <w:sz w:val="24"/>
          <w:szCs w:val="24"/>
          <w:lang w:val="id-ID"/>
        </w:rPr>
        <w:t>Wanita- wanita kerabat sedarah menurut  garis samping dari Ayah.</w:t>
      </w:r>
    </w:p>
    <w:p w:rsidR="00250D2F" w:rsidRPr="00250D2F" w:rsidRDefault="00250D2F" w:rsidP="00250D2F">
      <w:pPr>
        <w:numPr>
          <w:ilvl w:val="1"/>
          <w:numId w:val="3"/>
        </w:numPr>
        <w:tabs>
          <w:tab w:val="num" w:pos="1275"/>
        </w:tabs>
        <w:spacing w:after="0" w:line="360" w:lineRule="auto"/>
        <w:ind w:left="1275" w:hanging="375"/>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Anak yang sudah mumayyiz, berhak memilih untuk mendpaatkan </w:t>
      </w:r>
      <w:r w:rsidRPr="00250D2F">
        <w:rPr>
          <w:rFonts w:ascii="Arial" w:eastAsia="Times New Roman" w:hAnsi="Arial" w:cs="Arial"/>
          <w:i/>
          <w:iCs/>
          <w:sz w:val="24"/>
          <w:szCs w:val="24"/>
          <w:lang w:val="id-ID"/>
        </w:rPr>
        <w:t xml:space="preserve"> hadlonah </w:t>
      </w:r>
      <w:r w:rsidRPr="00250D2F">
        <w:rPr>
          <w:rFonts w:ascii="Arial" w:eastAsia="Times New Roman" w:hAnsi="Arial" w:cs="Arial"/>
          <w:sz w:val="24"/>
          <w:szCs w:val="24"/>
          <w:lang w:val="id-ID"/>
        </w:rPr>
        <w:t xml:space="preserve"> dari Bapak atau Ibunya.</w:t>
      </w:r>
    </w:p>
    <w:p w:rsidR="00250D2F" w:rsidRPr="00250D2F" w:rsidRDefault="00250D2F" w:rsidP="00250D2F">
      <w:pPr>
        <w:numPr>
          <w:ilvl w:val="0"/>
          <w:numId w:val="7"/>
        </w:numPr>
        <w:tabs>
          <w:tab w:val="num" w:pos="900"/>
        </w:tabs>
        <w:spacing w:after="0" w:line="360" w:lineRule="auto"/>
        <w:ind w:left="900" w:hanging="299"/>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Apabila pemegang </w:t>
      </w:r>
      <w:r w:rsidRPr="00250D2F">
        <w:rPr>
          <w:rFonts w:ascii="Arial" w:eastAsia="Times New Roman" w:hAnsi="Arial" w:cs="Arial"/>
          <w:i/>
          <w:iCs/>
          <w:sz w:val="24"/>
          <w:szCs w:val="24"/>
          <w:lang w:val="id-ID"/>
        </w:rPr>
        <w:t xml:space="preserve">hadlonah </w:t>
      </w:r>
      <w:r w:rsidRPr="00250D2F">
        <w:rPr>
          <w:rFonts w:ascii="Arial" w:eastAsia="Times New Roman" w:hAnsi="Arial" w:cs="Arial"/>
          <w:sz w:val="24"/>
          <w:szCs w:val="24"/>
          <w:lang w:val="id-ID"/>
        </w:rPr>
        <w:t xml:space="preserve"> tidak  dapat menjamin keselamatan jasmani dan rokhani, meskipun biaya nafkah dan </w:t>
      </w:r>
      <w:r w:rsidRPr="00250D2F">
        <w:rPr>
          <w:rFonts w:ascii="Arial" w:eastAsia="Times New Roman" w:hAnsi="Arial" w:cs="Arial"/>
          <w:i/>
          <w:iCs/>
          <w:sz w:val="24"/>
          <w:szCs w:val="24"/>
          <w:lang w:val="id-ID"/>
        </w:rPr>
        <w:t xml:space="preserve"> hadlonah</w:t>
      </w:r>
      <w:r w:rsidRPr="00250D2F">
        <w:rPr>
          <w:rFonts w:ascii="Arial" w:eastAsia="Times New Roman" w:hAnsi="Arial" w:cs="Arial"/>
          <w:sz w:val="24"/>
          <w:szCs w:val="24"/>
          <w:lang w:val="id-ID"/>
        </w:rPr>
        <w:t xml:space="preserve"> telah dicukupi, maka atas permintaan kerabat yang bersangkutan, Pengadilan Agama dapat memindahkan hak </w:t>
      </w:r>
      <w:r w:rsidRPr="00250D2F">
        <w:rPr>
          <w:rFonts w:ascii="Arial" w:eastAsia="Times New Roman" w:hAnsi="Arial" w:cs="Arial"/>
          <w:i/>
          <w:iCs/>
          <w:sz w:val="24"/>
          <w:szCs w:val="24"/>
          <w:lang w:val="id-ID"/>
        </w:rPr>
        <w:t xml:space="preserve"> Hadlonah</w:t>
      </w:r>
      <w:r w:rsidRPr="00250D2F">
        <w:rPr>
          <w:rFonts w:ascii="Arial" w:eastAsia="Times New Roman" w:hAnsi="Arial" w:cs="Arial"/>
          <w:sz w:val="24"/>
          <w:szCs w:val="24"/>
          <w:lang w:val="id-ID"/>
        </w:rPr>
        <w:t xml:space="preserve"> kepada kerabat lain yang mempunyai hak </w:t>
      </w:r>
      <w:r w:rsidRPr="00250D2F">
        <w:rPr>
          <w:rFonts w:ascii="Arial" w:eastAsia="Times New Roman" w:hAnsi="Arial" w:cs="Arial"/>
          <w:i/>
          <w:iCs/>
          <w:sz w:val="24"/>
          <w:szCs w:val="24"/>
          <w:lang w:val="id-ID"/>
        </w:rPr>
        <w:t xml:space="preserve"> hadlonah </w:t>
      </w:r>
      <w:r w:rsidRPr="00250D2F">
        <w:rPr>
          <w:rFonts w:ascii="Arial" w:eastAsia="Times New Roman" w:hAnsi="Arial" w:cs="Arial"/>
          <w:sz w:val="24"/>
          <w:szCs w:val="24"/>
          <w:lang w:val="id-ID"/>
        </w:rPr>
        <w:t xml:space="preserve"> pula.</w:t>
      </w:r>
    </w:p>
    <w:p w:rsidR="00250D2F" w:rsidRPr="00250D2F" w:rsidRDefault="00250D2F" w:rsidP="00250D2F">
      <w:pPr>
        <w:numPr>
          <w:ilvl w:val="0"/>
          <w:numId w:val="7"/>
        </w:numPr>
        <w:tabs>
          <w:tab w:val="num" w:pos="900"/>
        </w:tabs>
        <w:spacing w:after="0" w:line="360" w:lineRule="auto"/>
        <w:ind w:left="900" w:hanging="299"/>
        <w:jc w:val="both"/>
        <w:rPr>
          <w:rFonts w:ascii="Arial" w:eastAsia="Times New Roman" w:hAnsi="Arial" w:cs="Arial"/>
          <w:sz w:val="24"/>
          <w:szCs w:val="24"/>
          <w:lang w:val="id-ID"/>
        </w:rPr>
      </w:pPr>
      <w:r w:rsidRPr="00250D2F">
        <w:rPr>
          <w:rFonts w:ascii="Arial" w:eastAsia="Times New Roman" w:hAnsi="Arial" w:cs="Arial"/>
          <w:sz w:val="24"/>
          <w:szCs w:val="24"/>
          <w:lang w:val="id-ID"/>
        </w:rPr>
        <w:lastRenderedPageBreak/>
        <w:t xml:space="preserve">Sebelum biaya </w:t>
      </w:r>
      <w:r w:rsidRPr="00250D2F">
        <w:rPr>
          <w:rFonts w:ascii="Arial" w:eastAsia="Times New Roman" w:hAnsi="Arial" w:cs="Arial"/>
          <w:i/>
          <w:iCs/>
          <w:sz w:val="24"/>
          <w:szCs w:val="24"/>
          <w:lang w:val="id-ID"/>
        </w:rPr>
        <w:t xml:space="preserve"> hadlonah </w:t>
      </w:r>
      <w:r w:rsidRPr="00250D2F">
        <w:rPr>
          <w:rFonts w:ascii="Arial" w:eastAsia="Times New Roman" w:hAnsi="Arial" w:cs="Arial"/>
          <w:sz w:val="24"/>
          <w:szCs w:val="24"/>
          <w:lang w:val="id-ID"/>
        </w:rPr>
        <w:t xml:space="preserve"> dan nafkah anak menjadi tanggungan ayah menurut kemampuannya sekurang- kurangnya sampai anak tersebut dewasa dan dapat mengurus diri sendiri (21 tahun).</w:t>
      </w:r>
    </w:p>
    <w:p w:rsidR="00250D2F" w:rsidRPr="00250D2F" w:rsidRDefault="00250D2F" w:rsidP="00250D2F">
      <w:pPr>
        <w:numPr>
          <w:ilvl w:val="0"/>
          <w:numId w:val="7"/>
        </w:numPr>
        <w:tabs>
          <w:tab w:val="num" w:pos="900"/>
        </w:tabs>
        <w:spacing w:after="0" w:line="360" w:lineRule="auto"/>
        <w:ind w:left="900" w:hanging="299"/>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 Bilamana terjadi perselisihan mengenai </w:t>
      </w:r>
      <w:r w:rsidRPr="00250D2F">
        <w:rPr>
          <w:rFonts w:ascii="Arial" w:eastAsia="Times New Roman" w:hAnsi="Arial" w:cs="Arial"/>
          <w:i/>
          <w:iCs/>
          <w:sz w:val="24"/>
          <w:szCs w:val="24"/>
          <w:lang w:val="id-ID"/>
        </w:rPr>
        <w:t xml:space="preserve"> hadlonah</w:t>
      </w:r>
      <w:r w:rsidRPr="00250D2F">
        <w:rPr>
          <w:rFonts w:ascii="Arial" w:eastAsia="Times New Roman" w:hAnsi="Arial" w:cs="Arial"/>
          <w:sz w:val="24"/>
          <w:szCs w:val="24"/>
          <w:lang w:val="id-ID"/>
        </w:rPr>
        <w:t xml:space="preserve"> dan nafkah anak, Pengadilan agama menjatuhkan putusannya berdasarkan huruf (a), (b) dan (c).</w:t>
      </w:r>
    </w:p>
    <w:p w:rsidR="00250D2F" w:rsidRPr="00250D2F" w:rsidRDefault="00250D2F" w:rsidP="00250D2F">
      <w:pPr>
        <w:numPr>
          <w:ilvl w:val="0"/>
          <w:numId w:val="7"/>
        </w:numPr>
        <w:tabs>
          <w:tab w:val="num" w:pos="900"/>
        </w:tabs>
        <w:spacing w:after="0" w:line="360" w:lineRule="auto"/>
        <w:ind w:left="900" w:hanging="299"/>
        <w:jc w:val="both"/>
        <w:rPr>
          <w:rFonts w:ascii="Arial" w:eastAsia="Times New Roman" w:hAnsi="Arial" w:cs="Arial"/>
          <w:sz w:val="24"/>
          <w:szCs w:val="24"/>
          <w:lang w:val="id-ID"/>
        </w:rPr>
      </w:pPr>
      <w:r w:rsidRPr="00250D2F">
        <w:rPr>
          <w:rFonts w:ascii="Arial" w:eastAsia="Times New Roman" w:hAnsi="Arial" w:cs="Arial"/>
          <w:sz w:val="24"/>
          <w:szCs w:val="24"/>
          <w:lang w:val="id-ID"/>
        </w:rPr>
        <w:t>Pengadilan dapat pula dengan mengingat kemampuan ayahnya menetapkan jumlah biaya untuk pemeliharaan dan pendidikan anak- anak yang tidak turut padanya.</w:t>
      </w:r>
      <w:r w:rsidRPr="00250D2F">
        <w:rPr>
          <w:rFonts w:ascii="Arial" w:eastAsia="Times New Roman" w:hAnsi="Arial" w:cs="Arial"/>
          <w:sz w:val="24"/>
          <w:szCs w:val="24"/>
          <w:vertAlign w:val="superscript"/>
          <w:lang w:val="id-ID"/>
        </w:rPr>
        <w:footnoteReference w:customMarkFollows="1" w:id="6"/>
        <w:t>9</w:t>
      </w:r>
    </w:p>
    <w:p w:rsidR="00250D2F" w:rsidRPr="00250D2F" w:rsidRDefault="00250D2F" w:rsidP="00250D2F">
      <w:pPr>
        <w:spacing w:after="0" w:line="360" w:lineRule="auto"/>
        <w:jc w:val="both"/>
        <w:rPr>
          <w:rFonts w:ascii="Arial" w:eastAsia="Times New Roman" w:hAnsi="Arial" w:cs="Arial"/>
          <w:sz w:val="24"/>
          <w:szCs w:val="24"/>
          <w:lang w:val="id-ID"/>
        </w:rPr>
      </w:pPr>
    </w:p>
    <w:p w:rsidR="00250D2F" w:rsidRPr="00250D2F" w:rsidRDefault="00250D2F" w:rsidP="00250D2F">
      <w:pPr>
        <w:spacing w:after="0" w:line="360" w:lineRule="auto"/>
        <w:ind w:left="600" w:hanging="600"/>
        <w:jc w:val="both"/>
        <w:rPr>
          <w:rFonts w:ascii="Arial" w:eastAsia="Times New Roman" w:hAnsi="Arial" w:cs="Arial"/>
          <w:b/>
          <w:bCs/>
          <w:sz w:val="24"/>
          <w:szCs w:val="24"/>
          <w:lang w:val="id-ID"/>
        </w:rPr>
      </w:pPr>
      <w:r w:rsidRPr="00250D2F">
        <w:rPr>
          <w:rFonts w:ascii="Arial" w:eastAsia="Times New Roman" w:hAnsi="Arial" w:cs="Arial"/>
          <w:b/>
          <w:bCs/>
          <w:sz w:val="24"/>
          <w:szCs w:val="24"/>
          <w:lang w:val="id-ID"/>
        </w:rPr>
        <w:t>Sengketa yang disebabkan  Kemampuan Finansial orangtua terhadap  Anak</w:t>
      </w:r>
    </w:p>
    <w:p w:rsidR="00250D2F" w:rsidRPr="00250D2F" w:rsidRDefault="00250D2F" w:rsidP="00250D2F">
      <w:p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Menurut Ulama imam Syafi’I, sebagaimana yang dikemukakan di atas, ada 3 hal yang perlu dicermati, yaitu :</w:t>
      </w:r>
    </w:p>
    <w:p w:rsidR="00250D2F" w:rsidRPr="00250D2F" w:rsidRDefault="00250D2F" w:rsidP="00250D2F">
      <w:pPr>
        <w:numPr>
          <w:ilvl w:val="0"/>
          <w:numId w:val="5"/>
        </w:numPr>
        <w:tabs>
          <w:tab w:val="num" w:pos="750"/>
        </w:tabs>
        <w:spacing w:after="0" w:line="360" w:lineRule="auto"/>
        <w:ind w:left="750"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Jika kedua orangtua bercerai dan keduanya tinggal dalam satu daerah, maka Ibulah yang lebih berhak memelihara anak atau anak- anaknya, selama ia tidak menikah lagi dan selama anak atau anak- anak tersebut masih </w:t>
      </w:r>
      <w:r w:rsidRPr="00250D2F">
        <w:rPr>
          <w:rFonts w:ascii="Arial" w:eastAsia="Times New Roman" w:hAnsi="Arial" w:cs="Arial"/>
          <w:i/>
          <w:iCs/>
          <w:sz w:val="24"/>
          <w:szCs w:val="24"/>
          <w:lang w:val="id-ID"/>
        </w:rPr>
        <w:t xml:space="preserve"> kecil.</w:t>
      </w:r>
      <w:r w:rsidRPr="00250D2F">
        <w:rPr>
          <w:rFonts w:ascii="Arial" w:eastAsia="Times New Roman" w:hAnsi="Arial" w:cs="Arial"/>
          <w:sz w:val="24"/>
          <w:szCs w:val="24"/>
          <w:lang w:val="id-ID"/>
        </w:rPr>
        <w:t xml:space="preserve"> </w:t>
      </w:r>
    </w:p>
    <w:p w:rsidR="00250D2F" w:rsidRPr="00250D2F" w:rsidRDefault="00250D2F" w:rsidP="00250D2F">
      <w:pPr>
        <w:spacing w:after="0" w:line="360" w:lineRule="auto"/>
        <w:ind w:left="75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Keadaan pada huruf a ini, akan menjadi penyebab seorang Ibu </w:t>
      </w:r>
      <w:r w:rsidRPr="00250D2F">
        <w:rPr>
          <w:rFonts w:ascii="Arial" w:eastAsia="Times New Roman" w:hAnsi="Arial" w:cs="Arial"/>
          <w:i/>
          <w:iCs/>
          <w:sz w:val="24"/>
          <w:szCs w:val="24"/>
          <w:lang w:val="id-ID"/>
        </w:rPr>
        <w:t xml:space="preserve"> Pasca Perceraian </w:t>
      </w:r>
      <w:r w:rsidRPr="00250D2F">
        <w:rPr>
          <w:rFonts w:ascii="Arial" w:eastAsia="Times New Roman" w:hAnsi="Arial" w:cs="Arial"/>
          <w:sz w:val="24"/>
          <w:szCs w:val="24"/>
          <w:lang w:val="id-ID"/>
        </w:rPr>
        <w:t xml:space="preserve"> berusaha dengan sekuat tenaga untuk memperoleh hak atas pemeliharaan anak atau anak- anaknya, dengan alasan utama tinggal satu daerah dengan Bapak si anak,  selama si Ibu tidak menikah lagi dan anak- anaknya masih kecil- kecil.</w:t>
      </w:r>
    </w:p>
    <w:p w:rsidR="00250D2F" w:rsidRPr="00250D2F" w:rsidRDefault="00250D2F" w:rsidP="00250D2F">
      <w:pPr>
        <w:numPr>
          <w:ilvl w:val="0"/>
          <w:numId w:val="5"/>
        </w:numPr>
        <w:tabs>
          <w:tab w:val="num" w:pos="750"/>
        </w:tabs>
        <w:spacing w:after="0" w:line="360" w:lineRule="auto"/>
        <w:ind w:left="750"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Dan setelah anak atau anak- anak tersebut berumur  7 atau 8 tahun dan berakal sehat, maka ia diperkenankan untuk memilih antara Ayah dan Ibunya. </w:t>
      </w:r>
    </w:p>
    <w:p w:rsidR="00250D2F" w:rsidRPr="00250D2F" w:rsidRDefault="00250D2F" w:rsidP="00250D2F">
      <w:pPr>
        <w:spacing w:after="0" w:line="360" w:lineRule="auto"/>
        <w:ind w:left="750"/>
        <w:jc w:val="both"/>
        <w:rPr>
          <w:rFonts w:ascii="Arial" w:eastAsia="Times New Roman" w:hAnsi="Arial" w:cs="Arial"/>
          <w:sz w:val="24"/>
          <w:szCs w:val="24"/>
          <w:lang w:val="id-ID"/>
        </w:rPr>
      </w:pPr>
      <w:r w:rsidRPr="00250D2F">
        <w:rPr>
          <w:rFonts w:ascii="Arial" w:eastAsia="Times New Roman" w:hAnsi="Arial" w:cs="Arial"/>
          <w:sz w:val="24"/>
          <w:szCs w:val="24"/>
          <w:lang w:val="id-ID"/>
        </w:rPr>
        <w:t>Pada huruf b ini, apabila si anak atau anak- anak sudah berumur sekitar 7 hingga 8 tahun, maka  pilihan pemegang hak pemeliharaan (hadlonah) bergantung pada anak atau anak- anaknya.</w:t>
      </w:r>
    </w:p>
    <w:p w:rsidR="00250D2F" w:rsidRPr="00250D2F" w:rsidRDefault="00250D2F" w:rsidP="00250D2F">
      <w:pPr>
        <w:numPr>
          <w:ilvl w:val="0"/>
          <w:numId w:val="5"/>
        </w:numPr>
        <w:tabs>
          <w:tab w:val="num" w:pos="750"/>
        </w:tabs>
        <w:spacing w:after="0" w:line="360" w:lineRule="auto"/>
        <w:ind w:left="750" w:hanging="300"/>
        <w:jc w:val="both"/>
        <w:rPr>
          <w:rFonts w:ascii="Arial" w:eastAsia="Times New Roman" w:hAnsi="Arial" w:cs="Arial"/>
          <w:sz w:val="24"/>
          <w:szCs w:val="24"/>
          <w:lang w:val="id-ID"/>
        </w:rPr>
      </w:pPr>
      <w:r w:rsidRPr="00250D2F">
        <w:rPr>
          <w:rFonts w:ascii="Arial" w:eastAsia="Times New Roman" w:hAnsi="Arial" w:cs="Arial"/>
          <w:sz w:val="24"/>
          <w:szCs w:val="24"/>
          <w:lang w:val="id-ID"/>
        </w:rPr>
        <w:t>Dan apabila Ia memilih Ibunya, maka Ayahlah yang bertanggungjawab  terhadap pemenuhan nafkahnya,  seorang ayah tidak dihalangi untuk mendidik anak atau anak- anaknya.</w:t>
      </w:r>
    </w:p>
    <w:p w:rsidR="00250D2F" w:rsidRPr="00250D2F" w:rsidRDefault="00250D2F" w:rsidP="00250D2F">
      <w:pPr>
        <w:spacing w:after="0" w:line="360" w:lineRule="auto"/>
        <w:ind w:left="750"/>
        <w:jc w:val="both"/>
        <w:rPr>
          <w:rFonts w:ascii="Arial" w:eastAsia="Times New Roman" w:hAnsi="Arial" w:cs="Arial"/>
          <w:sz w:val="24"/>
          <w:szCs w:val="24"/>
          <w:lang w:val="id-ID"/>
        </w:rPr>
      </w:pPr>
      <w:r w:rsidRPr="00250D2F">
        <w:rPr>
          <w:rFonts w:ascii="Arial" w:eastAsia="Times New Roman" w:hAnsi="Arial" w:cs="Arial"/>
          <w:sz w:val="24"/>
          <w:szCs w:val="24"/>
          <w:lang w:val="id-ID"/>
        </w:rPr>
        <w:lastRenderedPageBreak/>
        <w:t>Selanjutnya  Ulama Syafi’iyah menegaskan, apabila  si anak memilih Ibunya, maka Pihak ayahlah yang akan bertanggungjawab terhadap nafkah si anak.</w:t>
      </w:r>
    </w:p>
    <w:p w:rsidR="00250D2F" w:rsidRPr="00250D2F" w:rsidRDefault="00250D2F" w:rsidP="00250D2F">
      <w:pPr>
        <w:spacing w:after="0" w:line="360" w:lineRule="auto"/>
        <w:ind w:left="750"/>
        <w:jc w:val="both"/>
        <w:rPr>
          <w:rFonts w:ascii="Arial" w:eastAsia="Times New Roman" w:hAnsi="Arial" w:cs="Arial"/>
          <w:sz w:val="24"/>
          <w:szCs w:val="24"/>
          <w:lang w:val="id-ID"/>
        </w:rPr>
      </w:pPr>
      <w:r w:rsidRPr="00250D2F">
        <w:rPr>
          <w:rFonts w:ascii="Arial" w:eastAsia="Times New Roman" w:hAnsi="Arial" w:cs="Arial"/>
          <w:sz w:val="24"/>
          <w:szCs w:val="24"/>
          <w:lang w:val="id-ID"/>
        </w:rPr>
        <w:t>Para ulama tidak menyebutkan selanjutnya, walaupun ketentuan Hukum Positif menyatakan dengan jelas, utamanya mengenai :</w:t>
      </w:r>
    </w:p>
    <w:p w:rsidR="00250D2F" w:rsidRPr="00250D2F" w:rsidRDefault="00250D2F" w:rsidP="00250D2F">
      <w:pPr>
        <w:numPr>
          <w:ilvl w:val="2"/>
          <w:numId w:val="2"/>
        </w:numPr>
        <w:tabs>
          <w:tab w:val="num" w:pos="1125"/>
        </w:tabs>
        <w:spacing w:after="0" w:line="360" w:lineRule="auto"/>
        <w:ind w:left="1125" w:hanging="375"/>
        <w:jc w:val="both"/>
        <w:rPr>
          <w:rFonts w:ascii="Arial" w:eastAsia="Times New Roman" w:hAnsi="Arial" w:cs="Arial"/>
          <w:sz w:val="24"/>
          <w:szCs w:val="24"/>
          <w:lang w:val="id-ID"/>
        </w:rPr>
      </w:pPr>
      <w:r w:rsidRPr="00250D2F">
        <w:rPr>
          <w:rFonts w:ascii="Arial" w:eastAsia="Times New Roman" w:hAnsi="Arial" w:cs="Arial"/>
          <w:sz w:val="24"/>
          <w:szCs w:val="24"/>
          <w:lang w:val="id-ID"/>
        </w:rPr>
        <w:t>Bagaimana apabila Ibu yang mampu secara ekonomi dibanding Ayah, dan si anak memilih Ibunya, apakah ayah tetap harus bertanggungjawab.</w:t>
      </w:r>
    </w:p>
    <w:p w:rsidR="00250D2F" w:rsidRPr="00250D2F" w:rsidRDefault="00250D2F" w:rsidP="00250D2F">
      <w:pPr>
        <w:numPr>
          <w:ilvl w:val="2"/>
          <w:numId w:val="2"/>
        </w:numPr>
        <w:tabs>
          <w:tab w:val="num" w:pos="1125"/>
        </w:tabs>
        <w:spacing w:after="0" w:line="360" w:lineRule="auto"/>
        <w:ind w:left="1125" w:hanging="375"/>
        <w:jc w:val="both"/>
        <w:rPr>
          <w:rFonts w:ascii="Arial" w:eastAsia="Times New Roman" w:hAnsi="Arial" w:cs="Arial"/>
          <w:sz w:val="24"/>
          <w:szCs w:val="24"/>
          <w:lang w:val="id-ID"/>
        </w:rPr>
      </w:pPr>
      <w:r w:rsidRPr="00250D2F">
        <w:rPr>
          <w:rFonts w:ascii="Arial" w:eastAsia="Times New Roman" w:hAnsi="Arial" w:cs="Arial"/>
          <w:sz w:val="24"/>
          <w:szCs w:val="24"/>
          <w:lang w:val="id-ID"/>
        </w:rPr>
        <w:t>Bagaimana selanjutnya apabila pihak Ibu yang mampu secara ekonomi, akan tetapi  si anak lebih memilih  Bapaknya, apakah si Ibu ganti memberi nafkah anak.</w:t>
      </w:r>
    </w:p>
    <w:p w:rsidR="00250D2F" w:rsidRPr="00250D2F" w:rsidRDefault="00250D2F" w:rsidP="00250D2F">
      <w:pPr>
        <w:numPr>
          <w:ilvl w:val="2"/>
          <w:numId w:val="2"/>
        </w:numPr>
        <w:tabs>
          <w:tab w:val="num" w:pos="1125"/>
        </w:tabs>
        <w:spacing w:after="0" w:line="360" w:lineRule="auto"/>
        <w:ind w:left="1125" w:hanging="375"/>
        <w:jc w:val="both"/>
        <w:rPr>
          <w:rFonts w:ascii="Arial" w:eastAsia="Times New Roman" w:hAnsi="Arial" w:cs="Arial"/>
          <w:sz w:val="24"/>
          <w:szCs w:val="24"/>
          <w:lang w:val="id-ID"/>
        </w:rPr>
      </w:pPr>
      <w:r w:rsidRPr="00250D2F">
        <w:rPr>
          <w:rFonts w:ascii="Arial" w:eastAsia="Times New Roman" w:hAnsi="Arial" w:cs="Arial"/>
          <w:sz w:val="24"/>
          <w:szCs w:val="24"/>
          <w:lang w:val="id-ID"/>
        </w:rPr>
        <w:t>Bagaimana yang terjadi apabila si anak tetapi berkeinginan untuk memilih keduanya, ayah dan ibunya.</w:t>
      </w:r>
    </w:p>
    <w:p w:rsidR="00250D2F" w:rsidRPr="00250D2F" w:rsidRDefault="00250D2F" w:rsidP="00250D2F">
      <w:pPr>
        <w:spacing w:after="0" w:line="360" w:lineRule="auto"/>
        <w:ind w:firstLine="567"/>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Apabila seorang Ibu merasa  lebih mampu di dalam bidang ekonomi, tetapi si anak lebih memilih ayahnya, atau sebaliknya si anak memilih Ibunya pada ayah merasa mampu di bidang ekonomi untuk memelihara anak atau anak- anaknya, maka keadaan ini juga dapat memunculkan sengketa atau </w:t>
      </w:r>
      <w:r w:rsidRPr="00250D2F">
        <w:rPr>
          <w:rFonts w:ascii="Arial" w:eastAsia="Times New Roman" w:hAnsi="Arial" w:cs="Arial"/>
          <w:i/>
          <w:iCs/>
          <w:sz w:val="24"/>
          <w:szCs w:val="24"/>
          <w:lang w:val="id-ID"/>
        </w:rPr>
        <w:t xml:space="preserve"> perebutan </w:t>
      </w:r>
      <w:r w:rsidRPr="00250D2F">
        <w:rPr>
          <w:rFonts w:ascii="Arial" w:eastAsia="Times New Roman" w:hAnsi="Arial" w:cs="Arial"/>
          <w:sz w:val="24"/>
          <w:szCs w:val="24"/>
          <w:lang w:val="id-ID"/>
        </w:rPr>
        <w:t xml:space="preserve"> untuk memegang hak pemeliharaan (hadlonah) atas si anak atau anak- anaknya.</w:t>
      </w:r>
    </w:p>
    <w:p w:rsidR="00250D2F" w:rsidRPr="00250D2F" w:rsidRDefault="00250D2F" w:rsidP="00250D2F">
      <w:pPr>
        <w:tabs>
          <w:tab w:val="left" w:pos="2400"/>
        </w:tabs>
        <w:spacing w:after="0" w:line="360" w:lineRule="auto"/>
        <w:jc w:val="both"/>
        <w:rPr>
          <w:rFonts w:ascii="Arial" w:eastAsia="Times New Roman" w:hAnsi="Arial" w:cs="Arial"/>
          <w:b/>
          <w:bCs/>
          <w:sz w:val="24"/>
          <w:szCs w:val="24"/>
          <w:lang w:val="id-ID"/>
        </w:rPr>
      </w:pPr>
      <w:r w:rsidRPr="00250D2F">
        <w:rPr>
          <w:rFonts w:ascii="Arial" w:eastAsia="Times New Roman" w:hAnsi="Arial" w:cs="Arial"/>
          <w:b/>
          <w:bCs/>
          <w:sz w:val="24"/>
          <w:szCs w:val="24"/>
          <w:lang w:val="id-ID"/>
        </w:rPr>
        <w:t xml:space="preserve"> Sengketa yang disebabkan  Lingkungan kehidupan orangtua terhadap  Anak</w:t>
      </w:r>
    </w:p>
    <w:p w:rsidR="00250D2F" w:rsidRPr="00250D2F" w:rsidRDefault="00250D2F" w:rsidP="00250D2F">
      <w:pPr>
        <w:tabs>
          <w:tab w:val="left" w:pos="0"/>
        </w:tabs>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Sebagaimana yang disampaikan oleh Para Ulama sebagaimana yang  diuraikan pada halaman  15 dan 16 yang lalu, terdapat  beberapa garis keutamaan, yaitu :</w:t>
      </w:r>
    </w:p>
    <w:p w:rsidR="00250D2F" w:rsidRPr="00250D2F" w:rsidRDefault="00250D2F" w:rsidP="00250D2F">
      <w:pPr>
        <w:numPr>
          <w:ilvl w:val="0"/>
          <w:numId w:val="6"/>
        </w:numPr>
        <w:tabs>
          <w:tab w:val="left" w:pos="0"/>
        </w:tabs>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Menurut  Ulama Hanafiyah, garis keutamaan sebagai pemegang hak pemeliharaan anak (Hadlonah) adalah Ibu, kemudian Ibunya Ibu (Nenek dari Ibu), Ibunya ayah (nenek dari ayah), Saudara perempuan sekandung (bibi dari Ibu) kemudian Saudara perempuan seayah (bibi dari ayah) dan seterusnya. </w:t>
      </w:r>
    </w:p>
    <w:p w:rsidR="00250D2F" w:rsidRPr="00250D2F" w:rsidRDefault="00250D2F" w:rsidP="00250D2F">
      <w:pPr>
        <w:tabs>
          <w:tab w:val="left" w:pos="0"/>
        </w:tabs>
        <w:spacing w:after="0" w:line="360" w:lineRule="auto"/>
        <w:ind w:left="1050"/>
        <w:jc w:val="both"/>
        <w:rPr>
          <w:rFonts w:ascii="Arial" w:eastAsia="Times New Roman" w:hAnsi="Arial" w:cs="Arial"/>
          <w:i/>
          <w:iCs/>
          <w:sz w:val="24"/>
          <w:szCs w:val="24"/>
          <w:lang w:val="id-ID"/>
        </w:rPr>
      </w:pPr>
      <w:r w:rsidRPr="00250D2F">
        <w:rPr>
          <w:rFonts w:ascii="Arial" w:eastAsia="Times New Roman" w:hAnsi="Arial" w:cs="Arial"/>
          <w:sz w:val="24"/>
          <w:szCs w:val="24"/>
          <w:lang w:val="id-ID"/>
        </w:rPr>
        <w:t xml:space="preserve">Di dalam pandangan Ulama  Hanafitah ini dinyatakan sehabis Nenek dari Ibu, maka yang dapat memegang </w:t>
      </w:r>
      <w:r w:rsidRPr="00250D2F">
        <w:rPr>
          <w:rFonts w:ascii="Arial" w:eastAsia="Times New Roman" w:hAnsi="Arial" w:cs="Arial"/>
          <w:i/>
          <w:iCs/>
          <w:sz w:val="24"/>
          <w:szCs w:val="24"/>
          <w:lang w:val="id-ID"/>
        </w:rPr>
        <w:t xml:space="preserve"> Hadlonah</w:t>
      </w:r>
      <w:r w:rsidRPr="00250D2F">
        <w:rPr>
          <w:rFonts w:ascii="Arial" w:eastAsia="Times New Roman" w:hAnsi="Arial" w:cs="Arial"/>
          <w:sz w:val="24"/>
          <w:szCs w:val="24"/>
          <w:lang w:val="id-ID"/>
        </w:rPr>
        <w:t xml:space="preserve"> adalah nenek dari ayah.  Kedua kelompok ini juga saling bisa berebut, apabila nenek dari Ibu dan Nenek dari ayah  merasa sangat menyayangi si anak atau anak- anak, sedangkan dari sisi ekonomi, antara keduanya juga saling merasa mampu untuk melakukan </w:t>
      </w:r>
      <w:r w:rsidRPr="00250D2F">
        <w:rPr>
          <w:rFonts w:ascii="Arial" w:eastAsia="Times New Roman" w:hAnsi="Arial" w:cs="Arial"/>
          <w:i/>
          <w:iCs/>
          <w:sz w:val="24"/>
          <w:szCs w:val="24"/>
          <w:lang w:val="id-ID"/>
        </w:rPr>
        <w:t xml:space="preserve"> hadlonah.</w:t>
      </w:r>
    </w:p>
    <w:p w:rsidR="00250D2F" w:rsidRPr="00250D2F" w:rsidRDefault="00250D2F" w:rsidP="00250D2F">
      <w:pPr>
        <w:numPr>
          <w:ilvl w:val="0"/>
          <w:numId w:val="6"/>
        </w:numPr>
        <w:tabs>
          <w:tab w:val="left" w:pos="0"/>
        </w:tabs>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lastRenderedPageBreak/>
        <w:t>Dari Ulama Malikiyah, garis keutamaan Hadlonah adalah Ibu, Ibunya Ibu  (nenek dari Ibu), Bibi (dari ibu) kandung Bibi (dari Ibu) seayah, Bibinya (dari ibu) ibu, dan seterusnya.</w:t>
      </w:r>
    </w:p>
    <w:p w:rsidR="00250D2F" w:rsidRPr="00250D2F" w:rsidRDefault="00250D2F" w:rsidP="00250D2F">
      <w:pPr>
        <w:tabs>
          <w:tab w:val="left" w:pos="0"/>
        </w:tabs>
        <w:spacing w:after="0" w:line="360" w:lineRule="auto"/>
        <w:ind w:left="1050"/>
        <w:jc w:val="both"/>
        <w:rPr>
          <w:rFonts w:ascii="Arial" w:eastAsia="Times New Roman" w:hAnsi="Arial" w:cs="Arial"/>
          <w:sz w:val="24"/>
          <w:szCs w:val="24"/>
          <w:lang w:val="id-ID"/>
        </w:rPr>
      </w:pPr>
      <w:r w:rsidRPr="00250D2F">
        <w:rPr>
          <w:rFonts w:ascii="Arial" w:eastAsia="Times New Roman" w:hAnsi="Arial" w:cs="Arial"/>
          <w:sz w:val="24"/>
          <w:szCs w:val="24"/>
          <w:lang w:val="id-ID"/>
        </w:rPr>
        <w:t>Menurut Ulama Malikiyah, yang berkuasa utama atas hak pemeliharaan anak (</w:t>
      </w:r>
      <w:r w:rsidRPr="00250D2F">
        <w:rPr>
          <w:rFonts w:ascii="Arial" w:eastAsia="Times New Roman" w:hAnsi="Arial" w:cs="Arial"/>
          <w:i/>
          <w:iCs/>
          <w:sz w:val="24"/>
          <w:szCs w:val="24"/>
          <w:lang w:val="id-ID"/>
        </w:rPr>
        <w:t xml:space="preserve">hadlonah) </w:t>
      </w:r>
      <w:r w:rsidRPr="00250D2F">
        <w:rPr>
          <w:rFonts w:ascii="Arial" w:eastAsia="Times New Roman" w:hAnsi="Arial" w:cs="Arial"/>
          <w:sz w:val="24"/>
          <w:szCs w:val="24"/>
          <w:lang w:val="id-ID"/>
        </w:rPr>
        <w:t xml:space="preserve"> adalah  semua  saudara ke atas dari garis Ibu, bahkan hingga 5 tahap sejak dari Ibu sendiri, sehingga apabila Nenek dan sebagainya dari Ayah merasa juga sangat menyayangi cucunya (</w:t>
      </w:r>
      <w:r w:rsidRPr="00250D2F">
        <w:rPr>
          <w:rFonts w:ascii="Arial" w:eastAsia="Times New Roman" w:hAnsi="Arial" w:cs="Arial"/>
          <w:i/>
          <w:iCs/>
          <w:sz w:val="24"/>
          <w:szCs w:val="24"/>
          <w:lang w:val="id-ID"/>
        </w:rPr>
        <w:t>Mahdlun)</w:t>
      </w:r>
      <w:r w:rsidRPr="00250D2F">
        <w:rPr>
          <w:rFonts w:ascii="Arial" w:eastAsia="Times New Roman" w:hAnsi="Arial" w:cs="Arial"/>
          <w:sz w:val="24"/>
          <w:szCs w:val="24"/>
          <w:lang w:val="id-ID"/>
        </w:rPr>
        <w:t xml:space="preserve">, maka </w:t>
      </w:r>
      <w:r w:rsidRPr="00250D2F">
        <w:rPr>
          <w:rFonts w:ascii="Arial" w:eastAsia="Times New Roman" w:hAnsi="Arial" w:cs="Arial"/>
          <w:i/>
          <w:iCs/>
          <w:sz w:val="24"/>
          <w:szCs w:val="24"/>
          <w:lang w:val="id-ID"/>
        </w:rPr>
        <w:t xml:space="preserve">perebutan </w:t>
      </w:r>
      <w:r w:rsidRPr="00250D2F">
        <w:rPr>
          <w:rFonts w:ascii="Arial" w:eastAsia="Times New Roman" w:hAnsi="Arial" w:cs="Arial"/>
          <w:sz w:val="24"/>
          <w:szCs w:val="24"/>
          <w:lang w:val="id-ID"/>
        </w:rPr>
        <w:t xml:space="preserve"> </w:t>
      </w:r>
      <w:r w:rsidRPr="00250D2F">
        <w:rPr>
          <w:rFonts w:ascii="Arial" w:eastAsia="Times New Roman" w:hAnsi="Arial" w:cs="Arial"/>
          <w:i/>
          <w:iCs/>
          <w:sz w:val="24"/>
          <w:szCs w:val="24"/>
          <w:lang w:val="id-ID"/>
        </w:rPr>
        <w:t>hadlonah</w:t>
      </w:r>
      <w:r w:rsidRPr="00250D2F">
        <w:rPr>
          <w:rFonts w:ascii="Arial" w:eastAsia="Times New Roman" w:hAnsi="Arial" w:cs="Arial"/>
          <w:sz w:val="24"/>
          <w:szCs w:val="24"/>
          <w:lang w:val="id-ID"/>
        </w:rPr>
        <w:t xml:space="preserve"> juga akan dapat terjadi.</w:t>
      </w:r>
    </w:p>
    <w:p w:rsidR="00250D2F" w:rsidRPr="00250D2F" w:rsidRDefault="00250D2F" w:rsidP="00250D2F">
      <w:pPr>
        <w:numPr>
          <w:ilvl w:val="0"/>
          <w:numId w:val="6"/>
        </w:numPr>
        <w:tabs>
          <w:tab w:val="left" w:pos="0"/>
        </w:tabs>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Menurut Ulama Syafi’iyah, garis keutamaan hadlonah, adalah Ibu, Ibunya Ibu (nenek dari Ibu), Ayah, Ibunya Ayah (nenek dari ayah), Ibu Ibunya ayah (Buyut dari ayah), dan seterusnya apabila  anak atau anak- anak  adalah ahli waris </w:t>
      </w:r>
      <w:r w:rsidRPr="00250D2F">
        <w:rPr>
          <w:rFonts w:ascii="Arial" w:eastAsia="Times New Roman" w:hAnsi="Arial" w:cs="Arial"/>
          <w:i/>
          <w:iCs/>
          <w:sz w:val="24"/>
          <w:szCs w:val="24"/>
          <w:lang w:val="id-ID"/>
        </w:rPr>
        <w:t xml:space="preserve"> Mahram,</w:t>
      </w:r>
    </w:p>
    <w:p w:rsidR="00250D2F" w:rsidRPr="00250D2F" w:rsidRDefault="00250D2F" w:rsidP="00250D2F">
      <w:pPr>
        <w:tabs>
          <w:tab w:val="left" w:pos="0"/>
        </w:tabs>
        <w:spacing w:after="0" w:line="360" w:lineRule="auto"/>
        <w:ind w:left="105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Garis keutamaan dalam </w:t>
      </w:r>
      <w:r w:rsidRPr="00250D2F">
        <w:rPr>
          <w:rFonts w:ascii="Arial" w:eastAsia="Times New Roman" w:hAnsi="Arial" w:cs="Arial"/>
          <w:i/>
          <w:iCs/>
          <w:sz w:val="24"/>
          <w:szCs w:val="24"/>
          <w:lang w:val="id-ID"/>
        </w:rPr>
        <w:t xml:space="preserve"> hadlonah </w:t>
      </w:r>
      <w:r w:rsidRPr="00250D2F">
        <w:rPr>
          <w:rFonts w:ascii="Arial" w:eastAsia="Times New Roman" w:hAnsi="Arial" w:cs="Arial"/>
          <w:sz w:val="24"/>
          <w:szCs w:val="24"/>
          <w:lang w:val="id-ID"/>
        </w:rPr>
        <w:t xml:space="preserve"> menurut Syafi’iyah (yang banyak diikuti di Indonesia) juga mirip dengan yang dianut oleh Ulama  Hanafiyah, yaitu selain ibu adalah  nenek dari Ibu, kemudian ayah dan nenek dari ayah.</w:t>
      </w:r>
    </w:p>
    <w:p w:rsidR="00250D2F" w:rsidRPr="00250D2F" w:rsidRDefault="00250D2F" w:rsidP="00250D2F">
      <w:pPr>
        <w:tabs>
          <w:tab w:val="left" w:pos="0"/>
        </w:tabs>
        <w:spacing w:after="0" w:line="360" w:lineRule="auto"/>
        <w:ind w:left="105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Apabila seorang ayah (yang tidak mampu secara ekonomi) berkeinginan memegang </w:t>
      </w:r>
      <w:r w:rsidRPr="00250D2F">
        <w:rPr>
          <w:rFonts w:ascii="Arial" w:eastAsia="Times New Roman" w:hAnsi="Arial" w:cs="Arial"/>
          <w:i/>
          <w:iCs/>
          <w:sz w:val="24"/>
          <w:szCs w:val="24"/>
          <w:lang w:val="id-ID"/>
        </w:rPr>
        <w:t xml:space="preserve">hadlonah </w:t>
      </w:r>
      <w:r w:rsidRPr="00250D2F">
        <w:rPr>
          <w:rFonts w:ascii="Arial" w:eastAsia="Times New Roman" w:hAnsi="Arial" w:cs="Arial"/>
          <w:sz w:val="24"/>
          <w:szCs w:val="24"/>
          <w:lang w:val="id-ID"/>
        </w:rPr>
        <w:t xml:space="preserve"> atas anak atau anak- anaknya, maka pastilah ia akan menggunakan kedudukan neneknya, sehingga akan terjadi pertentangan antara nenek dari Ibu dan nenek dari Ayah untuk memperoleh </w:t>
      </w:r>
      <w:r w:rsidRPr="00250D2F">
        <w:rPr>
          <w:rFonts w:ascii="Arial" w:eastAsia="Times New Roman" w:hAnsi="Arial" w:cs="Arial"/>
          <w:i/>
          <w:iCs/>
          <w:sz w:val="24"/>
          <w:szCs w:val="24"/>
          <w:lang w:val="id-ID"/>
        </w:rPr>
        <w:t xml:space="preserve"> hadlonah </w:t>
      </w:r>
      <w:r w:rsidRPr="00250D2F">
        <w:rPr>
          <w:rFonts w:ascii="Arial" w:eastAsia="Times New Roman" w:hAnsi="Arial" w:cs="Arial"/>
          <w:sz w:val="24"/>
          <w:szCs w:val="24"/>
          <w:lang w:val="id-ID"/>
        </w:rPr>
        <w:t xml:space="preserve"> bagi anak- anak </w:t>
      </w:r>
      <w:r w:rsidRPr="00250D2F">
        <w:rPr>
          <w:rFonts w:ascii="Arial" w:eastAsia="Times New Roman" w:hAnsi="Arial" w:cs="Arial"/>
          <w:i/>
          <w:iCs/>
          <w:sz w:val="24"/>
          <w:szCs w:val="24"/>
          <w:lang w:val="id-ID"/>
        </w:rPr>
        <w:t xml:space="preserve"> mahdlun.</w:t>
      </w:r>
    </w:p>
    <w:p w:rsidR="00250D2F" w:rsidRPr="00250D2F" w:rsidRDefault="00250D2F" w:rsidP="00250D2F">
      <w:pPr>
        <w:numPr>
          <w:ilvl w:val="0"/>
          <w:numId w:val="6"/>
        </w:numPr>
        <w:tabs>
          <w:tab w:val="left" w:pos="0"/>
        </w:tabs>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Menurut Ulama Hanabilah, garis keutamaan </w:t>
      </w:r>
      <w:r w:rsidRPr="00250D2F">
        <w:rPr>
          <w:rFonts w:ascii="Arial" w:eastAsia="Times New Roman" w:hAnsi="Arial" w:cs="Arial"/>
          <w:i/>
          <w:iCs/>
          <w:sz w:val="24"/>
          <w:szCs w:val="24"/>
          <w:lang w:val="id-ID"/>
        </w:rPr>
        <w:t xml:space="preserve"> habdlonah</w:t>
      </w:r>
      <w:r w:rsidRPr="00250D2F">
        <w:rPr>
          <w:rFonts w:ascii="Arial" w:eastAsia="Times New Roman" w:hAnsi="Arial" w:cs="Arial"/>
          <w:sz w:val="24"/>
          <w:szCs w:val="24"/>
          <w:lang w:val="id-ID"/>
        </w:rPr>
        <w:t>, adalah Ibu, Ibunya Ibu  (nenek dari Ibu), Ayah, Ibunya ayah  (nenek dari ayah) dan Kakek.</w:t>
      </w:r>
    </w:p>
    <w:p w:rsidR="00250D2F" w:rsidRPr="00250D2F" w:rsidRDefault="00250D2F" w:rsidP="00250D2F">
      <w:pPr>
        <w:tabs>
          <w:tab w:val="left" w:pos="0"/>
        </w:tabs>
        <w:spacing w:after="0" w:line="360" w:lineRule="auto"/>
        <w:ind w:left="1050"/>
        <w:jc w:val="both"/>
        <w:rPr>
          <w:rFonts w:ascii="Arial" w:eastAsia="Times New Roman" w:hAnsi="Arial" w:cs="Arial"/>
          <w:sz w:val="24"/>
          <w:szCs w:val="24"/>
          <w:lang w:val="id-ID"/>
        </w:rPr>
      </w:pPr>
      <w:r w:rsidRPr="00250D2F">
        <w:rPr>
          <w:rFonts w:ascii="Arial" w:eastAsia="Times New Roman" w:hAnsi="Arial" w:cs="Arial"/>
          <w:sz w:val="24"/>
          <w:szCs w:val="24"/>
          <w:lang w:val="id-ID"/>
        </w:rPr>
        <w:t>Pandangan Hanabilah sama dengan  Syafi’iyah, sehingga ada kemungkinan terjadi perebutan antara Ibu dan Ayah atau antara Nenek dari Ibu dan nenek dari Ayah.</w:t>
      </w:r>
    </w:p>
    <w:p w:rsidR="00250D2F" w:rsidRPr="00250D2F" w:rsidRDefault="00250D2F" w:rsidP="00250D2F">
      <w:pPr>
        <w:tabs>
          <w:tab w:val="left" w:pos="0"/>
        </w:tabs>
        <w:spacing w:before="240" w:after="0" w:line="360" w:lineRule="auto"/>
        <w:jc w:val="both"/>
        <w:rPr>
          <w:rFonts w:ascii="Arial" w:eastAsia="Times New Roman" w:hAnsi="Arial" w:cs="Arial"/>
          <w:b/>
          <w:bCs/>
          <w:sz w:val="24"/>
          <w:szCs w:val="24"/>
          <w:lang w:val="id-ID"/>
        </w:rPr>
      </w:pPr>
      <w:r w:rsidRPr="00250D2F">
        <w:rPr>
          <w:rFonts w:ascii="Arial" w:eastAsia="Times New Roman" w:hAnsi="Arial" w:cs="Arial"/>
          <w:b/>
          <w:bCs/>
          <w:sz w:val="24"/>
          <w:szCs w:val="24"/>
          <w:lang w:val="id-ID"/>
        </w:rPr>
        <w:t>Sengketa yang disebabkan Kebiasaan/ tradisi orangtua terhadap  Anak</w:t>
      </w:r>
    </w:p>
    <w:p w:rsidR="00250D2F" w:rsidRPr="00250D2F" w:rsidRDefault="00250D2F" w:rsidP="00250D2F">
      <w:p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 xml:space="preserve">Di kalangan masyarakat terdapat garis- haris kekeluargaan sesuai dengan sistem adat yang dianut,  ada yang menganut sistem </w:t>
      </w:r>
      <w:r w:rsidRPr="00250D2F">
        <w:rPr>
          <w:rFonts w:ascii="Arial" w:eastAsia="Times New Roman" w:hAnsi="Arial" w:cs="Arial"/>
          <w:i/>
          <w:iCs/>
          <w:sz w:val="24"/>
          <w:szCs w:val="24"/>
          <w:lang w:val="id-ID"/>
        </w:rPr>
        <w:t>Parental</w:t>
      </w:r>
      <w:r w:rsidRPr="00250D2F">
        <w:rPr>
          <w:rFonts w:ascii="Arial" w:eastAsia="Times New Roman" w:hAnsi="Arial" w:cs="Arial"/>
          <w:sz w:val="24"/>
          <w:szCs w:val="24"/>
          <w:lang w:val="id-ID"/>
        </w:rPr>
        <w:t xml:space="preserve"> seperti kalangan masyarakat Jawa, ada yang menganut sistem </w:t>
      </w:r>
      <w:r w:rsidRPr="00250D2F">
        <w:rPr>
          <w:rFonts w:ascii="Arial" w:eastAsia="Times New Roman" w:hAnsi="Arial" w:cs="Arial"/>
          <w:i/>
          <w:iCs/>
          <w:sz w:val="24"/>
          <w:szCs w:val="24"/>
          <w:lang w:val="id-ID"/>
        </w:rPr>
        <w:t xml:space="preserve">Matrilineal </w:t>
      </w:r>
      <w:r w:rsidRPr="00250D2F">
        <w:rPr>
          <w:rFonts w:ascii="Arial" w:eastAsia="Times New Roman" w:hAnsi="Arial" w:cs="Arial"/>
          <w:sz w:val="24"/>
          <w:szCs w:val="24"/>
          <w:lang w:val="id-ID"/>
        </w:rPr>
        <w:t xml:space="preserve"> sebagaimana yang ada di </w:t>
      </w:r>
      <w:r w:rsidRPr="00250D2F">
        <w:rPr>
          <w:rFonts w:ascii="Arial" w:eastAsia="Times New Roman" w:hAnsi="Arial" w:cs="Arial"/>
          <w:sz w:val="24"/>
          <w:szCs w:val="24"/>
          <w:lang w:val="id-ID"/>
        </w:rPr>
        <w:lastRenderedPageBreak/>
        <w:t xml:space="preserve">kalangan masyarakat Sumatera Barat (Minangkabau) dan ada pula yang menganut Sistem </w:t>
      </w:r>
      <w:r w:rsidRPr="00250D2F">
        <w:rPr>
          <w:rFonts w:ascii="Arial" w:eastAsia="Times New Roman" w:hAnsi="Arial" w:cs="Arial"/>
          <w:i/>
          <w:iCs/>
          <w:sz w:val="24"/>
          <w:szCs w:val="24"/>
          <w:lang w:val="id-ID"/>
        </w:rPr>
        <w:t>Patrilineal</w:t>
      </w:r>
      <w:r w:rsidRPr="00250D2F">
        <w:rPr>
          <w:rFonts w:ascii="Arial" w:eastAsia="Times New Roman" w:hAnsi="Arial" w:cs="Arial"/>
          <w:sz w:val="24"/>
          <w:szCs w:val="24"/>
          <w:lang w:val="id-ID"/>
        </w:rPr>
        <w:t>, sebagaimana yang dilaksanakan di kalangan masyarakat Batak.</w:t>
      </w:r>
      <w:r w:rsidRPr="00250D2F">
        <w:rPr>
          <w:rFonts w:ascii="Arial" w:eastAsia="Times New Roman" w:hAnsi="Arial" w:cs="Arial"/>
          <w:sz w:val="24"/>
          <w:szCs w:val="24"/>
          <w:vertAlign w:val="superscript"/>
          <w:lang w:val="id-ID"/>
        </w:rPr>
        <w:footnoteReference w:customMarkFollows="1" w:id="7"/>
        <w:t>10</w:t>
      </w:r>
      <w:r w:rsidRPr="00250D2F">
        <w:rPr>
          <w:rFonts w:ascii="Arial" w:eastAsia="Times New Roman" w:hAnsi="Arial" w:cs="Arial"/>
          <w:i/>
          <w:iCs/>
          <w:sz w:val="24"/>
          <w:szCs w:val="24"/>
          <w:lang w:val="id-ID"/>
        </w:rPr>
        <w:t xml:space="preserve"> </w:t>
      </w:r>
      <w:r w:rsidRPr="00250D2F">
        <w:rPr>
          <w:rFonts w:ascii="Arial" w:eastAsia="Times New Roman" w:hAnsi="Arial" w:cs="Arial"/>
          <w:sz w:val="24"/>
          <w:szCs w:val="24"/>
          <w:lang w:val="id-ID"/>
        </w:rPr>
        <w:t xml:space="preserve"> </w:t>
      </w:r>
    </w:p>
    <w:p w:rsidR="00250D2F" w:rsidRPr="00250D2F" w:rsidRDefault="00250D2F" w:rsidP="00250D2F">
      <w:p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 xml:space="preserve">Dalam hal </w:t>
      </w:r>
      <w:r w:rsidRPr="00250D2F">
        <w:rPr>
          <w:rFonts w:ascii="Arial" w:eastAsia="Times New Roman" w:hAnsi="Arial" w:cs="Arial"/>
          <w:i/>
          <w:iCs/>
          <w:sz w:val="24"/>
          <w:szCs w:val="24"/>
          <w:lang w:val="id-ID"/>
        </w:rPr>
        <w:t>hadlonah</w:t>
      </w:r>
      <w:r w:rsidRPr="00250D2F">
        <w:rPr>
          <w:rFonts w:ascii="Arial" w:eastAsia="Times New Roman" w:hAnsi="Arial" w:cs="Arial"/>
          <w:sz w:val="24"/>
          <w:szCs w:val="24"/>
          <w:lang w:val="id-ID"/>
        </w:rPr>
        <w:t xml:space="preserve"> di kalangan masyarakat Minangkabau, pastilah pihak Ibu akan berusaha memperoleh  hak untuk pemeliharaan anak- anak mahdlun perempuan, karena tidak dapat tidak semua keturunan ke atas dari anak perempuan mahdlun tersebut juga merangkap sebagai ahli waris.</w:t>
      </w:r>
    </w:p>
    <w:p w:rsidR="00250D2F" w:rsidRPr="00250D2F" w:rsidRDefault="00250D2F" w:rsidP="00250D2F">
      <w:p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 xml:space="preserve">Di kalangan masyarakat Batak, hak untuk pemeliharaan anak laki- laki pastilah akan menjadi upaya yang dilakukan dengan sekuat daya yang ada,  karena pihak keturunan laki- laki ke atas maupun ke bawah merupakan ahli waris </w:t>
      </w:r>
      <w:r w:rsidRPr="00250D2F">
        <w:rPr>
          <w:rFonts w:ascii="Arial" w:eastAsia="Times New Roman" w:hAnsi="Arial" w:cs="Arial"/>
          <w:i/>
          <w:iCs/>
          <w:sz w:val="24"/>
          <w:szCs w:val="24"/>
          <w:lang w:val="id-ID"/>
        </w:rPr>
        <w:t xml:space="preserve">mahdlun </w:t>
      </w:r>
      <w:r w:rsidRPr="00250D2F">
        <w:rPr>
          <w:rFonts w:ascii="Arial" w:eastAsia="Times New Roman" w:hAnsi="Arial" w:cs="Arial"/>
          <w:sz w:val="24"/>
          <w:szCs w:val="24"/>
          <w:lang w:val="id-ID"/>
        </w:rPr>
        <w:t xml:space="preserve"> yang bersangkutan.</w:t>
      </w:r>
    </w:p>
    <w:p w:rsidR="00250D2F" w:rsidRPr="00250D2F" w:rsidRDefault="00250D2F" w:rsidP="00250D2F">
      <w:pPr>
        <w:spacing w:after="0" w:line="360" w:lineRule="auto"/>
        <w:jc w:val="both"/>
        <w:rPr>
          <w:rFonts w:ascii="Arial" w:eastAsia="Times New Roman" w:hAnsi="Arial" w:cs="Arial"/>
          <w:sz w:val="24"/>
          <w:szCs w:val="24"/>
          <w:lang w:val="id-ID"/>
        </w:rPr>
      </w:pPr>
      <w:r w:rsidRPr="00250D2F">
        <w:rPr>
          <w:rFonts w:ascii="Arial" w:eastAsia="Times New Roman" w:hAnsi="Arial" w:cs="Arial"/>
          <w:sz w:val="24"/>
          <w:szCs w:val="24"/>
          <w:lang w:val="id-ID"/>
        </w:rPr>
        <w:tab/>
        <w:t xml:space="preserve">Di kalangan  masyarakat Jawa,  garis laki- laki maupun perempuan sama saja, sehingga di kalangan masyarakat Jawa inilah kemungkinan perebutan </w:t>
      </w:r>
      <w:r w:rsidRPr="00250D2F">
        <w:rPr>
          <w:rFonts w:ascii="Arial" w:eastAsia="Times New Roman" w:hAnsi="Arial" w:cs="Arial"/>
          <w:i/>
          <w:iCs/>
          <w:sz w:val="24"/>
          <w:szCs w:val="24"/>
          <w:lang w:val="id-ID"/>
        </w:rPr>
        <w:t xml:space="preserve">hadlonah </w:t>
      </w:r>
      <w:r w:rsidRPr="00250D2F">
        <w:rPr>
          <w:rFonts w:ascii="Arial" w:eastAsia="Times New Roman" w:hAnsi="Arial" w:cs="Arial"/>
          <w:sz w:val="24"/>
          <w:szCs w:val="24"/>
          <w:lang w:val="id-ID"/>
        </w:rPr>
        <w:t xml:space="preserve"> bagi </w:t>
      </w:r>
      <w:r w:rsidRPr="00250D2F">
        <w:rPr>
          <w:rFonts w:ascii="Arial" w:eastAsia="Times New Roman" w:hAnsi="Arial" w:cs="Arial"/>
          <w:i/>
          <w:iCs/>
          <w:sz w:val="24"/>
          <w:szCs w:val="24"/>
          <w:lang w:val="id-ID"/>
        </w:rPr>
        <w:t xml:space="preserve">mahdlun </w:t>
      </w:r>
      <w:r w:rsidRPr="00250D2F">
        <w:rPr>
          <w:rFonts w:ascii="Arial" w:eastAsia="Times New Roman" w:hAnsi="Arial" w:cs="Arial"/>
          <w:sz w:val="24"/>
          <w:szCs w:val="24"/>
          <w:lang w:val="id-ID"/>
        </w:rPr>
        <w:t xml:space="preserve"> menjadi sesuatu hal yang  sering terjadi dan sangat kuat terjadinya.</w:t>
      </w:r>
    </w:p>
    <w:p w:rsidR="00250D2F" w:rsidRPr="00250D2F" w:rsidRDefault="00250D2F" w:rsidP="00250D2F">
      <w:pPr>
        <w:spacing w:after="0" w:line="360" w:lineRule="auto"/>
        <w:jc w:val="both"/>
        <w:rPr>
          <w:rFonts w:ascii="Arial" w:eastAsia="Times New Roman" w:hAnsi="Arial" w:cs="Arial"/>
          <w:i/>
          <w:iCs/>
          <w:sz w:val="24"/>
          <w:szCs w:val="24"/>
          <w:lang w:val="id-ID"/>
        </w:rPr>
      </w:pPr>
      <w:r w:rsidRPr="00250D2F">
        <w:rPr>
          <w:rFonts w:ascii="Arial" w:eastAsia="Times New Roman" w:hAnsi="Arial" w:cs="Arial"/>
          <w:sz w:val="24"/>
          <w:szCs w:val="24"/>
          <w:lang w:val="id-ID"/>
        </w:rPr>
        <w:tab/>
        <w:t xml:space="preserve">Sebagaimana diketahui, apabila seseorang meninggal dunia, maka  apabila tidak ada anak, yang menjadi ahli waris berikutnya adalah Ayah atau Ibu, sehingga kedudukan Ayah dan Ibu memang erat  sebagai ahli waris si anak, karena itu pula, maka perebutan hak pemeliharaan atas anak juga berlangsung </w:t>
      </w:r>
      <w:r w:rsidRPr="00250D2F">
        <w:rPr>
          <w:rFonts w:ascii="Arial" w:eastAsia="Times New Roman" w:hAnsi="Arial" w:cs="Arial"/>
          <w:i/>
          <w:iCs/>
          <w:sz w:val="24"/>
          <w:szCs w:val="24"/>
          <w:lang w:val="id-ID"/>
        </w:rPr>
        <w:t xml:space="preserve">sengit </w:t>
      </w:r>
      <w:r w:rsidRPr="00250D2F">
        <w:rPr>
          <w:rFonts w:ascii="Arial" w:eastAsia="Times New Roman" w:hAnsi="Arial" w:cs="Arial"/>
          <w:sz w:val="24"/>
          <w:szCs w:val="24"/>
          <w:lang w:val="id-ID"/>
        </w:rPr>
        <w:t xml:space="preserve"> dan </w:t>
      </w:r>
      <w:r w:rsidRPr="00250D2F">
        <w:rPr>
          <w:rFonts w:ascii="Arial" w:eastAsia="Times New Roman" w:hAnsi="Arial" w:cs="Arial"/>
          <w:i/>
          <w:iCs/>
          <w:sz w:val="24"/>
          <w:szCs w:val="24"/>
          <w:lang w:val="id-ID"/>
        </w:rPr>
        <w:t xml:space="preserve"> tajam.</w:t>
      </w:r>
    </w:p>
    <w:p w:rsidR="00250D2F" w:rsidRPr="00250D2F" w:rsidRDefault="00250D2F" w:rsidP="00250D2F">
      <w:pPr>
        <w:spacing w:after="0" w:line="360" w:lineRule="auto"/>
        <w:rPr>
          <w:rFonts w:ascii="Arial" w:eastAsia="Times New Roman" w:hAnsi="Arial" w:cs="Arial"/>
          <w:b/>
          <w:bCs/>
          <w:sz w:val="24"/>
          <w:szCs w:val="24"/>
          <w:lang w:val="id-ID"/>
        </w:rPr>
      </w:pPr>
      <w:r w:rsidRPr="00250D2F">
        <w:rPr>
          <w:rFonts w:ascii="Arial" w:eastAsia="Times New Roman" w:hAnsi="Arial" w:cs="Arial"/>
          <w:b/>
          <w:bCs/>
          <w:sz w:val="24"/>
          <w:szCs w:val="24"/>
          <w:lang w:val="id-ID"/>
        </w:rPr>
        <w:t xml:space="preserve">Kesimpulan </w:t>
      </w:r>
    </w:p>
    <w:p w:rsidR="00250D2F" w:rsidRPr="00250D2F" w:rsidRDefault="00250D2F" w:rsidP="00250D2F">
      <w:pPr>
        <w:numPr>
          <w:ilvl w:val="2"/>
          <w:numId w:val="8"/>
        </w:numPr>
        <w:tabs>
          <w:tab w:val="clear" w:pos="360"/>
          <w:tab w:val="num" w:pos="0"/>
        </w:tabs>
        <w:spacing w:after="0" w:line="360" w:lineRule="auto"/>
        <w:jc w:val="both"/>
        <w:rPr>
          <w:rFonts w:ascii="Arial" w:eastAsia="Times New Roman" w:hAnsi="Arial" w:cs="Times New Roman"/>
          <w:sz w:val="24"/>
          <w:szCs w:val="24"/>
          <w:lang w:val="id-ID"/>
        </w:rPr>
      </w:pPr>
      <w:r w:rsidRPr="00250D2F">
        <w:rPr>
          <w:rFonts w:ascii="Arial" w:eastAsia="Times New Roman" w:hAnsi="Arial" w:cs="Arial"/>
          <w:sz w:val="24"/>
          <w:szCs w:val="24"/>
          <w:lang w:val="id-ID"/>
        </w:rPr>
        <w:t xml:space="preserve">Bahwa </w:t>
      </w:r>
      <w:r w:rsidRPr="00250D2F">
        <w:rPr>
          <w:rFonts w:ascii="Arial" w:eastAsia="Times New Roman" w:hAnsi="Arial" w:cs="Times New Roman"/>
          <w:sz w:val="24"/>
          <w:szCs w:val="24"/>
          <w:lang w:val="id-ID"/>
        </w:rPr>
        <w:t xml:space="preserve">sengketa yang berkaitan dengan Hak  Pemeliharaan  Anak </w:t>
      </w:r>
      <w:r w:rsidRPr="00250D2F">
        <w:rPr>
          <w:rFonts w:ascii="Arial" w:eastAsia="Times New Roman" w:hAnsi="Arial" w:cs="Times New Roman"/>
          <w:i/>
          <w:iCs/>
          <w:sz w:val="24"/>
          <w:szCs w:val="24"/>
          <w:lang w:val="id-ID"/>
        </w:rPr>
        <w:t xml:space="preserve">(hadlonah) </w:t>
      </w:r>
      <w:r w:rsidRPr="00250D2F">
        <w:rPr>
          <w:rFonts w:ascii="Arial" w:eastAsia="Times New Roman" w:hAnsi="Arial" w:cs="Times New Roman"/>
          <w:sz w:val="24"/>
          <w:szCs w:val="24"/>
          <w:lang w:val="id-ID"/>
        </w:rPr>
        <w:t xml:space="preserve"> disebabkan karena adanya strata alternatif terhadap person yang dimungkinkan menjadi pemegang </w:t>
      </w:r>
      <w:r w:rsidRPr="00250D2F">
        <w:rPr>
          <w:rFonts w:ascii="Arial" w:eastAsia="Times New Roman" w:hAnsi="Arial" w:cs="Times New Roman"/>
          <w:i/>
          <w:iCs/>
          <w:sz w:val="24"/>
          <w:szCs w:val="24"/>
          <w:lang w:val="id-ID"/>
        </w:rPr>
        <w:t xml:space="preserve"> hadlonah. </w:t>
      </w:r>
      <w:r w:rsidRPr="00250D2F">
        <w:rPr>
          <w:rFonts w:ascii="Arial" w:eastAsia="Times New Roman" w:hAnsi="Arial" w:cs="Times New Roman"/>
          <w:sz w:val="24"/>
          <w:szCs w:val="24"/>
          <w:lang w:val="id-ID"/>
        </w:rPr>
        <w:t xml:space="preserve"> Garis utama memang berada di tangan Ibu, akan tetapi bisa kepada Ibu  dari Ibu Kandung, saudara- saudara dari Ibu dilanjutkan kepada Bapak, kemudian  Ibu dari Bapak dan seterusnya, sehingga apabila Ibu tidak mendapatkan hadlonah, pastilah pihak ayah yang akan berusaha merebut </w:t>
      </w:r>
      <w:r w:rsidRPr="00250D2F">
        <w:rPr>
          <w:rFonts w:ascii="Arial" w:eastAsia="Times New Roman" w:hAnsi="Arial" w:cs="Times New Roman"/>
          <w:i/>
          <w:iCs/>
          <w:sz w:val="24"/>
          <w:szCs w:val="24"/>
          <w:lang w:val="id-ID"/>
        </w:rPr>
        <w:t xml:space="preserve"> hadlonah </w:t>
      </w:r>
      <w:r w:rsidRPr="00250D2F">
        <w:rPr>
          <w:rFonts w:ascii="Arial" w:eastAsia="Times New Roman" w:hAnsi="Arial" w:cs="Times New Roman"/>
          <w:sz w:val="24"/>
          <w:szCs w:val="24"/>
          <w:lang w:val="id-ID"/>
        </w:rPr>
        <w:t xml:space="preserve"> bagi anak, padahal pihak Nenek anak </w:t>
      </w:r>
      <w:r w:rsidRPr="00250D2F">
        <w:rPr>
          <w:rFonts w:ascii="Arial" w:eastAsia="Times New Roman" w:hAnsi="Arial" w:cs="Times New Roman"/>
          <w:i/>
          <w:iCs/>
          <w:sz w:val="24"/>
          <w:szCs w:val="24"/>
          <w:lang w:val="id-ID"/>
        </w:rPr>
        <w:t xml:space="preserve">mahdlun </w:t>
      </w:r>
      <w:r w:rsidRPr="00250D2F">
        <w:rPr>
          <w:rFonts w:ascii="Arial" w:eastAsia="Times New Roman" w:hAnsi="Arial" w:cs="Times New Roman"/>
          <w:sz w:val="24"/>
          <w:szCs w:val="24"/>
          <w:lang w:val="id-ID"/>
        </w:rPr>
        <w:t xml:space="preserve"> dari Ibu. </w:t>
      </w:r>
    </w:p>
    <w:p w:rsidR="00250D2F" w:rsidRPr="00250D2F" w:rsidRDefault="00250D2F" w:rsidP="00250D2F">
      <w:pPr>
        <w:numPr>
          <w:ilvl w:val="2"/>
          <w:numId w:val="8"/>
        </w:numPr>
        <w:tabs>
          <w:tab w:val="clear" w:pos="360"/>
          <w:tab w:val="num" w:pos="0"/>
        </w:tabs>
        <w:spacing w:after="0" w:line="360" w:lineRule="auto"/>
        <w:jc w:val="both"/>
        <w:rPr>
          <w:rFonts w:ascii="Arial" w:eastAsia="Times New Roman" w:hAnsi="Arial" w:cs="Times New Roman"/>
          <w:sz w:val="24"/>
          <w:szCs w:val="24"/>
          <w:lang w:val="id-ID"/>
        </w:rPr>
      </w:pPr>
      <w:r w:rsidRPr="00250D2F">
        <w:rPr>
          <w:rFonts w:ascii="Arial" w:eastAsia="Times New Roman" w:hAnsi="Arial" w:cs="Times New Roman"/>
          <w:sz w:val="24"/>
          <w:szCs w:val="24"/>
          <w:lang w:val="id-ID"/>
        </w:rPr>
        <w:t xml:space="preserve">Essensi  kasih sayang (kasih sayang yang sesungguhnya) seorang Ibu dalam pembentukan kepriadian  anak memang dapat memunculkan sengketa  yang berkaitan dengan Hak Pemeliharaan Anak, karena si Ibu merasa memiliki rasakasih sayang yang </w:t>
      </w:r>
      <w:r w:rsidRPr="00250D2F">
        <w:rPr>
          <w:rFonts w:ascii="Arial" w:eastAsia="Times New Roman" w:hAnsi="Arial" w:cs="Times New Roman"/>
          <w:sz w:val="24"/>
          <w:szCs w:val="24"/>
          <w:lang w:val="id-ID"/>
        </w:rPr>
        <w:lastRenderedPageBreak/>
        <w:t xml:space="preserve">besar terhadap anaknya, sehingga Ia merasa harus menjadi </w:t>
      </w:r>
      <w:r w:rsidRPr="00250D2F">
        <w:rPr>
          <w:rFonts w:ascii="Arial" w:eastAsia="Times New Roman" w:hAnsi="Arial" w:cs="Times New Roman"/>
          <w:i/>
          <w:iCs/>
          <w:sz w:val="24"/>
          <w:szCs w:val="24"/>
          <w:lang w:val="id-ID"/>
        </w:rPr>
        <w:t xml:space="preserve"> hadlin </w:t>
      </w:r>
      <w:r w:rsidRPr="00250D2F">
        <w:rPr>
          <w:rFonts w:ascii="Arial" w:eastAsia="Times New Roman" w:hAnsi="Arial" w:cs="Times New Roman"/>
          <w:sz w:val="24"/>
          <w:szCs w:val="24"/>
          <w:lang w:val="id-ID"/>
        </w:rPr>
        <w:t xml:space="preserve"> dari anak </w:t>
      </w:r>
      <w:r w:rsidRPr="00250D2F">
        <w:rPr>
          <w:rFonts w:ascii="Arial" w:eastAsia="Times New Roman" w:hAnsi="Arial" w:cs="Times New Roman"/>
          <w:i/>
          <w:iCs/>
          <w:sz w:val="24"/>
          <w:szCs w:val="24"/>
          <w:lang w:val="id-ID"/>
        </w:rPr>
        <w:t xml:space="preserve"> mahdlun. </w:t>
      </w:r>
      <w:r w:rsidRPr="00250D2F">
        <w:rPr>
          <w:rFonts w:ascii="Arial" w:eastAsia="Times New Roman" w:hAnsi="Arial" w:cs="Times New Roman"/>
          <w:sz w:val="24"/>
          <w:szCs w:val="24"/>
          <w:lang w:val="id-ID"/>
        </w:rPr>
        <w:t xml:space="preserve"> Tetapi kasih sayang saja tidak cukup memberikan keyakinan pada Hakim Pengadilan Agama untuk menjadikannya si Ibu </w:t>
      </w:r>
      <w:r w:rsidRPr="00250D2F">
        <w:rPr>
          <w:rFonts w:ascii="Arial" w:eastAsia="Times New Roman" w:hAnsi="Arial" w:cs="Times New Roman"/>
          <w:i/>
          <w:iCs/>
          <w:sz w:val="24"/>
          <w:szCs w:val="24"/>
          <w:lang w:val="id-ID"/>
        </w:rPr>
        <w:t xml:space="preserve"> hadlin. </w:t>
      </w:r>
      <w:r w:rsidRPr="00250D2F">
        <w:rPr>
          <w:rFonts w:ascii="Arial" w:eastAsia="Times New Roman" w:hAnsi="Arial" w:cs="Times New Roman"/>
          <w:sz w:val="24"/>
          <w:szCs w:val="24"/>
          <w:lang w:val="id-ID"/>
        </w:rPr>
        <w:t xml:space="preserve"> Masih perlu dipertimbangkan tabi’at Ibu yang baik  lain atau yang buruk lainnya.</w:t>
      </w:r>
    </w:p>
    <w:p w:rsidR="00250D2F" w:rsidRPr="00250D2F" w:rsidRDefault="00250D2F" w:rsidP="00250D2F">
      <w:pPr>
        <w:tabs>
          <w:tab w:val="num" w:pos="0"/>
        </w:tabs>
        <w:spacing w:after="0" w:line="360" w:lineRule="auto"/>
        <w:ind w:firstLine="426"/>
        <w:jc w:val="both"/>
        <w:rPr>
          <w:rFonts w:ascii="Arial" w:eastAsia="Times New Roman" w:hAnsi="Arial" w:cs="Times New Roman"/>
          <w:sz w:val="24"/>
          <w:szCs w:val="24"/>
          <w:lang w:val="id-ID"/>
        </w:rPr>
      </w:pPr>
    </w:p>
    <w:p w:rsidR="00250D2F" w:rsidRPr="00250D2F" w:rsidRDefault="00250D2F" w:rsidP="00250D2F">
      <w:pPr>
        <w:spacing w:after="0" w:line="360" w:lineRule="auto"/>
        <w:ind w:left="1755"/>
        <w:jc w:val="both"/>
        <w:rPr>
          <w:rFonts w:ascii="Arial" w:eastAsia="Times New Roman" w:hAnsi="Arial" w:cs="Arial"/>
          <w:sz w:val="24"/>
          <w:szCs w:val="24"/>
          <w:lang w:val="id-ID"/>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4810125</wp:posOffset>
                </wp:positionH>
                <wp:positionV relativeFrom="paragraph">
                  <wp:posOffset>-647700</wp:posOffset>
                </wp:positionV>
                <wp:extent cx="333375" cy="388620"/>
                <wp:effectExtent l="635"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88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78.75pt;margin-top:-51pt;width:26.2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" stroked="f"/>
            </w:pict>
          </mc:Fallback>
        </mc:AlternateContent>
      </w:r>
      <w:r w:rsidRPr="00250D2F">
        <w:rPr>
          <w:rFonts w:ascii="Arial" w:eastAsia="Times New Roman" w:hAnsi="Arial" w:cs="Arial"/>
          <w:sz w:val="24"/>
          <w:szCs w:val="24"/>
          <w:lang w:val="id-ID"/>
        </w:rPr>
        <w:t>DAFTAR PUSTAKA</w:t>
      </w:r>
    </w:p>
    <w:p w:rsidR="00250D2F" w:rsidRPr="00250D2F" w:rsidRDefault="00250D2F" w:rsidP="00250D2F">
      <w:pPr>
        <w:spacing w:after="0" w:line="360" w:lineRule="auto"/>
        <w:rPr>
          <w:rFonts w:ascii="Arial" w:eastAsia="Times New Roman" w:hAnsi="Arial" w:cs="Times New Roman"/>
          <w:sz w:val="24"/>
          <w:szCs w:val="24"/>
          <w:lang w:val="id-ID"/>
        </w:rPr>
      </w:pPr>
    </w:p>
    <w:p w:rsidR="00250D2F" w:rsidRPr="00250D2F" w:rsidRDefault="00250D2F" w:rsidP="00250D2F">
      <w:pPr>
        <w:spacing w:after="0"/>
        <w:ind w:left="750" w:hanging="750"/>
        <w:jc w:val="both"/>
        <w:rPr>
          <w:rFonts w:ascii="Arial" w:eastAsia="Times New Roman" w:hAnsi="Arial" w:cs="Arial"/>
          <w:bCs/>
          <w:sz w:val="24"/>
          <w:szCs w:val="24"/>
          <w:lang w:val="id-ID"/>
        </w:rPr>
      </w:pPr>
      <w:r w:rsidRPr="00250D2F">
        <w:rPr>
          <w:rFonts w:ascii="Arial" w:eastAsia="Times New Roman" w:hAnsi="Arial" w:cs="Arial"/>
          <w:bCs/>
          <w:sz w:val="24"/>
          <w:szCs w:val="24"/>
          <w:lang w:val="id-ID"/>
        </w:rPr>
        <w:t xml:space="preserve">Abi Yahya Zakaria Al Ansyhari, </w:t>
      </w:r>
      <w:r w:rsidRPr="00250D2F">
        <w:rPr>
          <w:rFonts w:ascii="Arial" w:eastAsia="Times New Roman" w:hAnsi="Arial" w:cs="Arial"/>
          <w:bCs/>
          <w:i/>
          <w:iCs/>
          <w:sz w:val="24"/>
          <w:szCs w:val="24"/>
          <w:lang w:val="id-ID"/>
        </w:rPr>
        <w:t xml:space="preserve">Fath al- Wahhab, </w:t>
      </w:r>
      <w:r w:rsidRPr="00250D2F">
        <w:rPr>
          <w:rFonts w:ascii="Arial" w:eastAsia="Times New Roman" w:hAnsi="Arial" w:cs="Arial"/>
          <w:bCs/>
          <w:sz w:val="24"/>
          <w:szCs w:val="24"/>
          <w:lang w:val="id-ID"/>
        </w:rPr>
        <w:t>Tinta Mas, Semarang, 1999</w:t>
      </w:r>
    </w:p>
    <w:p w:rsidR="00250D2F" w:rsidRPr="00250D2F" w:rsidRDefault="00250D2F" w:rsidP="00250D2F">
      <w:pPr>
        <w:spacing w:after="0"/>
        <w:ind w:left="750" w:hanging="750"/>
        <w:rPr>
          <w:rFonts w:ascii="Arial" w:eastAsia="Times New Roman" w:hAnsi="Arial" w:cs="Arial"/>
          <w:bCs/>
          <w:sz w:val="24"/>
          <w:szCs w:val="24"/>
          <w:lang w:val="id-ID"/>
        </w:rPr>
      </w:pPr>
    </w:p>
    <w:p w:rsidR="00250D2F" w:rsidRPr="00250D2F" w:rsidRDefault="00250D2F" w:rsidP="00250D2F">
      <w:pPr>
        <w:spacing w:after="0"/>
        <w:ind w:left="750" w:hanging="75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Bambang Poernomo, </w:t>
      </w:r>
      <w:r w:rsidRPr="00250D2F">
        <w:rPr>
          <w:rFonts w:ascii="Arial" w:eastAsia="Times New Roman" w:hAnsi="Arial" w:cs="Arial"/>
          <w:i/>
          <w:iCs/>
          <w:sz w:val="24"/>
          <w:szCs w:val="24"/>
          <w:lang w:val="id-ID"/>
        </w:rPr>
        <w:t xml:space="preserve">Hukum  Perkawinan di Indonesia, </w:t>
      </w:r>
      <w:r w:rsidRPr="00250D2F">
        <w:rPr>
          <w:rFonts w:ascii="Arial" w:eastAsia="Times New Roman" w:hAnsi="Arial" w:cs="Arial"/>
          <w:sz w:val="24"/>
          <w:szCs w:val="24"/>
          <w:lang w:val="id-ID"/>
        </w:rPr>
        <w:t xml:space="preserve"> Liberty, Jogyakarta, 2002,</w:t>
      </w:r>
    </w:p>
    <w:p w:rsidR="00250D2F" w:rsidRPr="00250D2F" w:rsidRDefault="00250D2F" w:rsidP="00250D2F">
      <w:pPr>
        <w:spacing w:after="0"/>
        <w:ind w:left="750" w:hanging="750"/>
        <w:jc w:val="both"/>
        <w:rPr>
          <w:rFonts w:ascii="Arial" w:eastAsia="Times New Roman" w:hAnsi="Arial" w:cs="Arial"/>
          <w:sz w:val="24"/>
          <w:szCs w:val="24"/>
          <w:lang w:val="id-ID"/>
        </w:rPr>
      </w:pPr>
    </w:p>
    <w:p w:rsidR="00250D2F" w:rsidRPr="00250D2F" w:rsidRDefault="00250D2F" w:rsidP="00250D2F">
      <w:pPr>
        <w:spacing w:after="0"/>
        <w:ind w:left="750" w:hanging="750"/>
        <w:jc w:val="both"/>
        <w:rPr>
          <w:rFonts w:ascii="Arial" w:eastAsia="Times New Roman" w:hAnsi="Arial" w:cs="Arial"/>
          <w:sz w:val="24"/>
          <w:szCs w:val="24"/>
          <w:lang w:val="id-ID"/>
        </w:rPr>
      </w:pPr>
      <w:r w:rsidRPr="00250D2F">
        <w:rPr>
          <w:rFonts w:ascii="Arial" w:eastAsia="Times New Roman" w:hAnsi="Arial" w:cs="Arial"/>
          <w:sz w:val="24"/>
          <w:szCs w:val="24"/>
          <w:vertAlign w:val="superscript"/>
          <w:lang w:val="id-ID"/>
        </w:rPr>
        <w:t xml:space="preserve">-------, </w:t>
      </w:r>
      <w:r w:rsidRPr="00250D2F">
        <w:rPr>
          <w:rFonts w:ascii="Arial" w:eastAsia="Times New Roman" w:hAnsi="Arial" w:cs="Arial"/>
          <w:i/>
          <w:iCs/>
          <w:sz w:val="24"/>
          <w:szCs w:val="24"/>
          <w:lang w:val="id-ID"/>
        </w:rPr>
        <w:t xml:space="preserve">Kamus Bahasa Inggris – Indonesia 5000 kata, </w:t>
      </w:r>
      <w:r w:rsidRPr="00250D2F">
        <w:rPr>
          <w:rFonts w:ascii="Arial" w:eastAsia="Times New Roman" w:hAnsi="Arial" w:cs="Arial"/>
          <w:sz w:val="24"/>
          <w:szCs w:val="24"/>
          <w:lang w:val="id-ID"/>
        </w:rPr>
        <w:t xml:space="preserve"> Pustaka Saksi, Surabaya, 2000</w:t>
      </w:r>
    </w:p>
    <w:p w:rsidR="00250D2F" w:rsidRPr="00250D2F" w:rsidRDefault="00250D2F" w:rsidP="00250D2F">
      <w:pPr>
        <w:spacing w:after="0"/>
        <w:ind w:left="750" w:hanging="750"/>
        <w:jc w:val="both"/>
        <w:rPr>
          <w:rFonts w:ascii="Arial" w:eastAsia="Times New Roman" w:hAnsi="Arial" w:cs="Arial"/>
          <w:sz w:val="24"/>
          <w:szCs w:val="24"/>
          <w:lang w:val="id-ID"/>
        </w:rPr>
      </w:pPr>
    </w:p>
    <w:p w:rsidR="00250D2F" w:rsidRPr="00250D2F" w:rsidRDefault="00250D2F" w:rsidP="00250D2F">
      <w:pPr>
        <w:spacing w:after="0"/>
        <w:ind w:left="750" w:hanging="75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Moelyono W. Kusumah, </w:t>
      </w:r>
      <w:r w:rsidRPr="00250D2F">
        <w:rPr>
          <w:rFonts w:ascii="Arial" w:eastAsia="Times New Roman" w:hAnsi="Arial" w:cs="Arial"/>
          <w:i/>
          <w:iCs/>
          <w:sz w:val="24"/>
          <w:szCs w:val="24"/>
          <w:lang w:val="id-ID"/>
        </w:rPr>
        <w:t xml:space="preserve"> Pengantar Kriminologi, </w:t>
      </w:r>
      <w:r w:rsidRPr="00250D2F">
        <w:rPr>
          <w:rFonts w:ascii="Arial" w:eastAsia="Times New Roman" w:hAnsi="Arial" w:cs="Arial"/>
          <w:sz w:val="24"/>
          <w:szCs w:val="24"/>
          <w:lang w:val="id-ID"/>
        </w:rPr>
        <w:t>Universitas Indonesia Press, Jakarta, 2000</w:t>
      </w:r>
    </w:p>
    <w:p w:rsidR="00250D2F" w:rsidRPr="00250D2F" w:rsidRDefault="00250D2F" w:rsidP="00250D2F">
      <w:pPr>
        <w:spacing w:after="0"/>
        <w:ind w:left="750" w:hanging="750"/>
        <w:rPr>
          <w:rFonts w:ascii="Arial" w:eastAsia="Times New Roman" w:hAnsi="Arial" w:cs="Arial"/>
          <w:sz w:val="24"/>
          <w:szCs w:val="24"/>
          <w:lang w:val="id-ID"/>
        </w:rPr>
      </w:pPr>
    </w:p>
    <w:p w:rsidR="00250D2F" w:rsidRPr="00250D2F" w:rsidRDefault="00250D2F" w:rsidP="00250D2F">
      <w:pPr>
        <w:spacing w:after="0"/>
        <w:ind w:left="750" w:hanging="750"/>
        <w:jc w:val="both"/>
        <w:rPr>
          <w:rFonts w:ascii="Arial" w:eastAsia="Times New Roman" w:hAnsi="Arial" w:cs="Arial"/>
          <w:sz w:val="24"/>
          <w:szCs w:val="24"/>
          <w:lang w:val="id-ID"/>
        </w:rPr>
      </w:pPr>
      <w:r w:rsidRPr="00250D2F">
        <w:rPr>
          <w:rFonts w:ascii="Arial" w:eastAsia="Times New Roman" w:hAnsi="Arial" w:cs="Arial"/>
          <w:i/>
          <w:iCs/>
          <w:sz w:val="24"/>
          <w:szCs w:val="24"/>
          <w:lang w:val="id-ID"/>
        </w:rPr>
        <w:t xml:space="preserve">Putusan Pengadilan Agama Kraksaan, Nomor 159/ Pdt.G/ </w:t>
      </w:r>
      <w:r w:rsidRPr="00250D2F">
        <w:rPr>
          <w:rFonts w:ascii="Arial" w:eastAsia="Times New Roman" w:hAnsi="Arial" w:cs="Arial"/>
          <w:sz w:val="24"/>
          <w:szCs w:val="24"/>
          <w:lang w:val="id-ID"/>
        </w:rPr>
        <w:t>2007/ PA Kra, tertanggal  16 Desember 2008</w:t>
      </w:r>
    </w:p>
    <w:p w:rsidR="00250D2F" w:rsidRPr="00250D2F" w:rsidRDefault="00250D2F" w:rsidP="00250D2F">
      <w:pPr>
        <w:spacing w:after="0"/>
        <w:ind w:left="750" w:hanging="750"/>
        <w:rPr>
          <w:rFonts w:ascii="Arial" w:eastAsia="Times New Roman" w:hAnsi="Arial" w:cs="Arial"/>
          <w:sz w:val="24"/>
          <w:szCs w:val="24"/>
          <w:lang w:val="id-ID"/>
        </w:rPr>
      </w:pPr>
    </w:p>
    <w:p w:rsidR="00250D2F" w:rsidRPr="00250D2F" w:rsidRDefault="00250D2F" w:rsidP="00250D2F">
      <w:pPr>
        <w:spacing w:after="0"/>
        <w:ind w:left="750" w:hanging="750"/>
        <w:jc w:val="both"/>
        <w:rPr>
          <w:rFonts w:ascii="Arial" w:eastAsia="Times New Roman" w:hAnsi="Arial" w:cs="Arial"/>
          <w:sz w:val="24"/>
          <w:szCs w:val="24"/>
          <w:lang w:val="id-ID"/>
        </w:rPr>
      </w:pPr>
      <w:r w:rsidRPr="00250D2F">
        <w:rPr>
          <w:rFonts w:ascii="Arial" w:eastAsia="Times New Roman" w:hAnsi="Arial" w:cs="Arial"/>
          <w:i/>
          <w:iCs/>
          <w:sz w:val="24"/>
          <w:szCs w:val="24"/>
          <w:lang w:val="id-ID"/>
        </w:rPr>
        <w:t xml:space="preserve">Putusan Pengadilan Agama Kraksaan, Nomor 840/ Pdt.G/ </w:t>
      </w:r>
      <w:r w:rsidRPr="00250D2F">
        <w:rPr>
          <w:rFonts w:ascii="Arial" w:eastAsia="Times New Roman" w:hAnsi="Arial" w:cs="Arial"/>
          <w:sz w:val="24"/>
          <w:szCs w:val="24"/>
          <w:lang w:val="id-ID"/>
        </w:rPr>
        <w:t>2007/ PA Kra, tertanggal  22 Juni  2008</w:t>
      </w:r>
    </w:p>
    <w:p w:rsidR="00250D2F" w:rsidRPr="00250D2F" w:rsidRDefault="00250D2F" w:rsidP="00250D2F">
      <w:pPr>
        <w:spacing w:after="0"/>
        <w:ind w:left="750" w:hanging="750"/>
        <w:jc w:val="both"/>
        <w:rPr>
          <w:rFonts w:ascii="Arial" w:eastAsia="Times New Roman" w:hAnsi="Arial" w:cs="Arial"/>
          <w:sz w:val="24"/>
          <w:szCs w:val="24"/>
          <w:lang w:val="id-ID"/>
        </w:rPr>
      </w:pPr>
    </w:p>
    <w:p w:rsidR="00250D2F" w:rsidRPr="00250D2F" w:rsidRDefault="00250D2F" w:rsidP="00250D2F">
      <w:pPr>
        <w:spacing w:after="0"/>
        <w:ind w:left="750" w:hanging="75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Riduan Syahrani, </w:t>
      </w:r>
      <w:r w:rsidRPr="00250D2F">
        <w:rPr>
          <w:rFonts w:ascii="Arial" w:eastAsia="Times New Roman" w:hAnsi="Arial" w:cs="Arial"/>
          <w:i/>
          <w:iCs/>
          <w:sz w:val="24"/>
          <w:szCs w:val="24"/>
          <w:lang w:val="id-ID"/>
        </w:rPr>
        <w:t xml:space="preserve"> Seluk Beluk Asas- asas Hukum Perdata</w:t>
      </w:r>
      <w:r w:rsidRPr="00250D2F">
        <w:rPr>
          <w:rFonts w:ascii="Arial" w:eastAsia="Times New Roman" w:hAnsi="Arial" w:cs="Arial"/>
          <w:sz w:val="24"/>
          <w:szCs w:val="24"/>
          <w:lang w:val="id-ID"/>
        </w:rPr>
        <w:t>, Alumni, Bandung, 2002</w:t>
      </w:r>
    </w:p>
    <w:p w:rsidR="00250D2F" w:rsidRPr="00250D2F" w:rsidRDefault="00250D2F" w:rsidP="00250D2F">
      <w:pPr>
        <w:spacing w:after="0"/>
        <w:ind w:left="750" w:hanging="750"/>
        <w:jc w:val="both"/>
        <w:rPr>
          <w:rFonts w:ascii="Arial" w:eastAsia="Times New Roman" w:hAnsi="Arial" w:cs="Arial"/>
          <w:sz w:val="24"/>
          <w:szCs w:val="24"/>
          <w:lang w:val="id-ID"/>
        </w:rPr>
      </w:pPr>
    </w:p>
    <w:p w:rsidR="00250D2F" w:rsidRPr="00250D2F" w:rsidRDefault="00250D2F" w:rsidP="00250D2F">
      <w:pPr>
        <w:spacing w:after="0"/>
        <w:ind w:left="750" w:hanging="75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Romli Atmasasmita, </w:t>
      </w:r>
      <w:r w:rsidRPr="00250D2F">
        <w:rPr>
          <w:rFonts w:ascii="Arial" w:eastAsia="Times New Roman" w:hAnsi="Arial" w:cs="Arial"/>
          <w:i/>
          <w:iCs/>
          <w:sz w:val="24"/>
          <w:szCs w:val="24"/>
          <w:lang w:val="id-ID"/>
        </w:rPr>
        <w:t xml:space="preserve">Problema Kenakalan Anak/ Remaja, </w:t>
      </w:r>
      <w:r w:rsidRPr="00250D2F">
        <w:rPr>
          <w:rFonts w:ascii="Arial" w:eastAsia="Times New Roman" w:hAnsi="Arial" w:cs="Arial"/>
          <w:sz w:val="24"/>
          <w:szCs w:val="24"/>
          <w:lang w:val="id-ID"/>
        </w:rPr>
        <w:t>Armico, Bandung, 2002</w:t>
      </w:r>
    </w:p>
    <w:p w:rsidR="00250D2F" w:rsidRPr="00250D2F" w:rsidRDefault="00250D2F" w:rsidP="00250D2F">
      <w:pPr>
        <w:spacing w:after="0"/>
        <w:ind w:left="750" w:hanging="750"/>
        <w:jc w:val="both"/>
        <w:rPr>
          <w:rFonts w:ascii="Arial" w:eastAsia="Times New Roman" w:hAnsi="Arial" w:cs="Arial"/>
          <w:sz w:val="24"/>
          <w:szCs w:val="24"/>
          <w:lang w:val="id-ID"/>
        </w:rPr>
      </w:pPr>
    </w:p>
    <w:p w:rsidR="00250D2F" w:rsidRPr="00250D2F" w:rsidRDefault="00250D2F" w:rsidP="00250D2F">
      <w:pPr>
        <w:spacing w:after="0"/>
        <w:ind w:left="750" w:hanging="750"/>
        <w:jc w:val="both"/>
        <w:rPr>
          <w:rFonts w:ascii="Arial" w:eastAsia="Times New Roman" w:hAnsi="Arial" w:cs="Arial"/>
          <w:sz w:val="24"/>
          <w:szCs w:val="24"/>
          <w:lang w:val="id-ID"/>
        </w:rPr>
      </w:pPr>
      <w:r w:rsidRPr="00250D2F">
        <w:rPr>
          <w:rFonts w:ascii="Arial" w:eastAsia="Times New Roman" w:hAnsi="Arial" w:cs="Arial"/>
          <w:sz w:val="24"/>
          <w:szCs w:val="24"/>
          <w:lang w:val="id-ID"/>
        </w:rPr>
        <w:t xml:space="preserve">R. Soebekti dan Tjitrosudibio, </w:t>
      </w:r>
      <w:r w:rsidRPr="00250D2F">
        <w:rPr>
          <w:rFonts w:ascii="Arial" w:eastAsia="Times New Roman" w:hAnsi="Arial" w:cs="Arial"/>
          <w:i/>
          <w:iCs/>
          <w:sz w:val="24"/>
          <w:szCs w:val="24"/>
          <w:lang w:val="id-ID"/>
        </w:rPr>
        <w:t xml:space="preserve"> Kitab Undang Undang Hukum Perdata</w:t>
      </w:r>
      <w:r w:rsidRPr="00250D2F">
        <w:rPr>
          <w:rFonts w:ascii="Arial" w:eastAsia="Times New Roman" w:hAnsi="Arial" w:cs="Arial"/>
          <w:sz w:val="24"/>
          <w:szCs w:val="24"/>
          <w:lang w:val="id-ID"/>
        </w:rPr>
        <w:t xml:space="preserve">, Pradnya Paramita, Jakarta, 2004 </w:t>
      </w:r>
    </w:p>
    <w:p w:rsidR="00250D2F" w:rsidRPr="00250D2F" w:rsidRDefault="00250D2F" w:rsidP="00250D2F">
      <w:pPr>
        <w:spacing w:after="0" w:line="360" w:lineRule="auto"/>
        <w:ind w:left="750" w:hanging="750"/>
        <w:jc w:val="both"/>
        <w:rPr>
          <w:rFonts w:ascii="Arial" w:eastAsia="Times New Roman" w:hAnsi="Arial" w:cs="Arial"/>
          <w:sz w:val="24"/>
          <w:szCs w:val="24"/>
          <w:lang w:val="id-ID"/>
        </w:rPr>
      </w:pPr>
    </w:p>
    <w:p w:rsidR="000428F8" w:rsidRDefault="000428F8">
      <w:bookmarkStart w:id="0" w:name="_GoBack"/>
      <w:bookmarkEnd w:id="0"/>
    </w:p>
    <w:sectPr w:rsidR="000428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73" w:rsidRDefault="000A2573" w:rsidP="00250D2F">
      <w:pPr>
        <w:spacing w:after="0" w:line="240" w:lineRule="auto"/>
      </w:pPr>
      <w:r>
        <w:separator/>
      </w:r>
    </w:p>
  </w:endnote>
  <w:endnote w:type="continuationSeparator" w:id="0">
    <w:p w:rsidR="000A2573" w:rsidRDefault="000A2573" w:rsidP="0025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73" w:rsidRDefault="000A2573" w:rsidP="00250D2F">
      <w:pPr>
        <w:spacing w:after="0" w:line="240" w:lineRule="auto"/>
      </w:pPr>
      <w:r>
        <w:separator/>
      </w:r>
    </w:p>
  </w:footnote>
  <w:footnote w:type="continuationSeparator" w:id="0">
    <w:p w:rsidR="000A2573" w:rsidRDefault="000A2573" w:rsidP="00250D2F">
      <w:pPr>
        <w:spacing w:after="0" w:line="240" w:lineRule="auto"/>
      </w:pPr>
      <w:r>
        <w:continuationSeparator/>
      </w:r>
    </w:p>
  </w:footnote>
  <w:footnote w:id="1">
    <w:p w:rsidR="00250D2F" w:rsidRDefault="00250D2F" w:rsidP="00250D2F">
      <w:pPr>
        <w:pStyle w:val="FootnoteText"/>
        <w:ind w:firstLine="720"/>
      </w:pPr>
    </w:p>
    <w:p w:rsidR="00250D2F" w:rsidRDefault="00250D2F" w:rsidP="00250D2F">
      <w:pPr>
        <w:pStyle w:val="FootnoteText"/>
        <w:ind w:firstLine="720"/>
      </w:pPr>
      <w:r>
        <w:rPr>
          <w:rStyle w:val="FootnoteReference"/>
        </w:rPr>
        <w:t>1</w:t>
      </w:r>
      <w:r>
        <w:t xml:space="preserve">Sayid Sabiq, </w:t>
      </w:r>
      <w:r>
        <w:rPr>
          <w:i/>
          <w:iCs/>
        </w:rPr>
        <w:t xml:space="preserve">Fikh al- Sunnah, </w:t>
      </w:r>
      <w:r>
        <w:t xml:space="preserve">Al Ma’arif, Bandung, 1999, h. 160 </w:t>
      </w:r>
    </w:p>
  </w:footnote>
  <w:footnote w:id="2">
    <w:p w:rsidR="00250D2F" w:rsidRDefault="00250D2F" w:rsidP="00250D2F">
      <w:pPr>
        <w:pStyle w:val="FootnoteText"/>
        <w:ind w:firstLine="720"/>
      </w:pPr>
    </w:p>
    <w:p w:rsidR="00250D2F" w:rsidRDefault="00250D2F" w:rsidP="00250D2F">
      <w:pPr>
        <w:pStyle w:val="FootnoteText"/>
        <w:ind w:firstLine="720"/>
      </w:pPr>
      <w:r>
        <w:rPr>
          <w:rStyle w:val="FootnoteReference"/>
        </w:rPr>
        <w:t>2</w:t>
      </w:r>
      <w:r>
        <w:t xml:space="preserve"> </w:t>
      </w:r>
      <w:r>
        <w:rPr>
          <w:bCs/>
        </w:rPr>
        <w:t xml:space="preserve">Abi Yahya Zakaria Al Ansyhari, </w:t>
      </w:r>
      <w:r>
        <w:rPr>
          <w:bCs/>
          <w:i/>
          <w:iCs/>
        </w:rPr>
        <w:t xml:space="preserve">Fath al- Wahhab, </w:t>
      </w:r>
      <w:r>
        <w:rPr>
          <w:bCs/>
        </w:rPr>
        <w:t>Tinta Mas, Semarang, 1999, h. 22</w:t>
      </w:r>
    </w:p>
  </w:footnote>
  <w:footnote w:id="3">
    <w:p w:rsidR="00250D2F" w:rsidRDefault="00250D2F" w:rsidP="00250D2F">
      <w:pPr>
        <w:pStyle w:val="FootnoteText"/>
        <w:ind w:firstLine="720"/>
      </w:pPr>
      <w:r>
        <w:rPr>
          <w:rStyle w:val="FootnoteReference"/>
        </w:rPr>
        <w:t>5</w:t>
      </w:r>
      <w:r>
        <w:t xml:space="preserve"> </w:t>
      </w:r>
      <w:r>
        <w:t xml:space="preserve">Sayid Sabiq, </w:t>
      </w:r>
      <w:r>
        <w:rPr>
          <w:i/>
          <w:iCs/>
        </w:rPr>
        <w:t>Loc. Cit.</w:t>
      </w:r>
    </w:p>
  </w:footnote>
  <w:footnote w:id="4">
    <w:p w:rsidR="00250D2F" w:rsidRDefault="00250D2F" w:rsidP="00250D2F">
      <w:pPr>
        <w:pStyle w:val="FootnoteText"/>
      </w:pPr>
    </w:p>
    <w:p w:rsidR="00250D2F" w:rsidRDefault="00250D2F" w:rsidP="00250D2F">
      <w:pPr>
        <w:pStyle w:val="FootnoteText"/>
        <w:ind w:firstLine="720"/>
        <w:jc w:val="both"/>
      </w:pPr>
      <w:r>
        <w:rPr>
          <w:rStyle w:val="FootnoteReference"/>
        </w:rPr>
        <w:t>7</w:t>
      </w:r>
      <w:r>
        <w:t xml:space="preserve">Ketentuan </w:t>
      </w:r>
      <w:r>
        <w:t>ini dimaksudkan untuk menjamin agar anak- anak  tidak menjadi korban perceraian kedua orangtuanya. Selanjutnya lihat Pasal 8 PP 10 Tahun 1983 untuk Pegawai Negeri Sipil.</w:t>
      </w:r>
    </w:p>
  </w:footnote>
  <w:footnote w:id="5">
    <w:p w:rsidR="00250D2F" w:rsidRDefault="00250D2F" w:rsidP="00250D2F">
      <w:pPr>
        <w:pStyle w:val="FootnoteText"/>
        <w:ind w:firstLine="720"/>
      </w:pPr>
    </w:p>
    <w:p w:rsidR="00250D2F" w:rsidRDefault="00250D2F" w:rsidP="00250D2F">
      <w:pPr>
        <w:pStyle w:val="FootnoteText"/>
        <w:ind w:firstLine="720"/>
        <w:jc w:val="both"/>
      </w:pPr>
      <w:r>
        <w:rPr>
          <w:rStyle w:val="FootnoteReference"/>
        </w:rPr>
        <w:t>8</w:t>
      </w:r>
      <w:r>
        <w:t xml:space="preserve"> </w:t>
      </w:r>
      <w:r>
        <w:t xml:space="preserve">Riduan Syahrani, </w:t>
      </w:r>
      <w:r>
        <w:rPr>
          <w:i/>
          <w:iCs/>
        </w:rPr>
        <w:t xml:space="preserve"> Seluk Beluk Asas- asas Hukum Perdata</w:t>
      </w:r>
      <w:r>
        <w:t>, Alumni, Bandung, 2002, h. 114</w:t>
      </w:r>
    </w:p>
  </w:footnote>
  <w:footnote w:id="6">
    <w:p w:rsidR="00250D2F" w:rsidRDefault="00250D2F" w:rsidP="00250D2F">
      <w:pPr>
        <w:pStyle w:val="FootnoteText"/>
        <w:ind w:firstLine="720"/>
      </w:pPr>
    </w:p>
    <w:p w:rsidR="00250D2F" w:rsidRDefault="00250D2F" w:rsidP="00250D2F">
      <w:pPr>
        <w:pStyle w:val="FootnoteText"/>
        <w:ind w:firstLine="720"/>
      </w:pPr>
      <w:r>
        <w:rPr>
          <w:rStyle w:val="FootnoteReference"/>
        </w:rPr>
        <w:t>9</w:t>
      </w:r>
      <w:r>
        <w:t xml:space="preserve">Bambang Poernomo, </w:t>
      </w:r>
      <w:r>
        <w:rPr>
          <w:i/>
          <w:iCs/>
        </w:rPr>
        <w:t xml:space="preserve">Hukum  Perkawinan di Indonesia, </w:t>
      </w:r>
      <w:r>
        <w:t xml:space="preserve"> Liberty, Jogyakarta, 2002, h. 45 </w:t>
      </w:r>
    </w:p>
  </w:footnote>
  <w:footnote w:id="7">
    <w:p w:rsidR="00250D2F" w:rsidRDefault="00250D2F" w:rsidP="00250D2F">
      <w:pPr>
        <w:pStyle w:val="FootnoteText"/>
        <w:ind w:firstLine="720"/>
      </w:pPr>
    </w:p>
    <w:p w:rsidR="00250D2F" w:rsidRDefault="00250D2F" w:rsidP="00250D2F">
      <w:pPr>
        <w:pStyle w:val="FootnoteText"/>
        <w:ind w:firstLine="720"/>
      </w:pPr>
    </w:p>
    <w:p w:rsidR="00250D2F" w:rsidRDefault="00250D2F" w:rsidP="00250D2F">
      <w:pPr>
        <w:pStyle w:val="FootnoteText"/>
        <w:ind w:firstLine="720"/>
      </w:pPr>
    </w:p>
    <w:p w:rsidR="00250D2F" w:rsidRDefault="00250D2F" w:rsidP="00250D2F">
      <w:pPr>
        <w:pStyle w:val="FootnoteText"/>
        <w:ind w:firstLine="720"/>
      </w:pPr>
      <w:r>
        <w:rPr>
          <w:rStyle w:val="FootnoteReference"/>
        </w:rPr>
        <w:t>10</w:t>
      </w:r>
      <w:r>
        <w:t xml:space="preserve"> </w:t>
      </w:r>
      <w:r>
        <w:t xml:space="preserve">Soepomo, </w:t>
      </w:r>
      <w:r>
        <w:rPr>
          <w:i/>
          <w:iCs/>
        </w:rPr>
        <w:t xml:space="preserve">Asas- asas Hukum Adat, </w:t>
      </w:r>
      <w:r>
        <w:t xml:space="preserve"> Aksara Baru, Jakarta, 2002, h.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2752"/>
    <w:multiLevelType w:val="hybridMultilevel"/>
    <w:tmpl w:val="3A089AEA"/>
    <w:lvl w:ilvl="0" w:tplc="E1589646">
      <w:start w:val="1"/>
      <w:numFmt w:val="lowerLetter"/>
      <w:lvlText w:val="%1."/>
      <w:lvlJc w:val="left"/>
      <w:pPr>
        <w:tabs>
          <w:tab w:val="num" w:pos="1635"/>
        </w:tabs>
        <w:ind w:left="1635" w:hanging="360"/>
      </w:pPr>
      <w:rPr>
        <w:rFonts w:hint="default"/>
      </w:rPr>
    </w:lvl>
    <w:lvl w:ilvl="1" w:tplc="509CE9D6">
      <w:start w:val="1"/>
      <w:numFmt w:val="decimal"/>
      <w:lvlText w:val="%2)"/>
      <w:lvlJc w:val="left"/>
      <w:pPr>
        <w:tabs>
          <w:tab w:val="num" w:pos="2355"/>
        </w:tabs>
        <w:ind w:left="2355" w:hanging="360"/>
      </w:pPr>
      <w:rPr>
        <w:rFonts w:hint="default"/>
      </w:rPr>
    </w:lvl>
    <w:lvl w:ilvl="2" w:tplc="83C489C8">
      <w:start w:val="1"/>
      <w:numFmt w:val="decimal"/>
      <w:lvlText w:val="%3."/>
      <w:lvlJc w:val="left"/>
      <w:pPr>
        <w:tabs>
          <w:tab w:val="num" w:pos="3255"/>
        </w:tabs>
        <w:ind w:left="3255" w:hanging="360"/>
      </w:pPr>
      <w:rPr>
        <w:rFonts w:hint="default"/>
      </w:r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1">
    <w:nsid w:val="14D90FDB"/>
    <w:multiLevelType w:val="hybridMultilevel"/>
    <w:tmpl w:val="C13A4A82"/>
    <w:lvl w:ilvl="0" w:tplc="4A529BF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B92D2B"/>
    <w:multiLevelType w:val="hybridMultilevel"/>
    <w:tmpl w:val="AE8832F2"/>
    <w:lvl w:ilvl="0" w:tplc="C5F878F4">
      <w:start w:val="1"/>
      <w:numFmt w:val="lowerLetter"/>
      <w:lvlText w:val="%1."/>
      <w:lvlJc w:val="left"/>
      <w:pPr>
        <w:tabs>
          <w:tab w:val="num" w:pos="1500"/>
        </w:tabs>
        <w:ind w:left="1500" w:hanging="9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
    <w:nsid w:val="40B40560"/>
    <w:multiLevelType w:val="hybridMultilevel"/>
    <w:tmpl w:val="3AE6DE8A"/>
    <w:lvl w:ilvl="0" w:tplc="0240BB66">
      <w:start w:val="1"/>
      <w:numFmt w:val="decimal"/>
      <w:lvlText w:val="%1."/>
      <w:lvlJc w:val="left"/>
      <w:pPr>
        <w:tabs>
          <w:tab w:val="num" w:pos="1740"/>
        </w:tabs>
        <w:ind w:left="1740" w:hanging="1065"/>
      </w:pPr>
      <w:rPr>
        <w:rFonts w:hint="default"/>
      </w:rPr>
    </w:lvl>
    <w:lvl w:ilvl="1" w:tplc="DD8E4EF0">
      <w:numFmt w:val="none"/>
      <w:lvlText w:val=""/>
      <w:lvlJc w:val="left"/>
      <w:pPr>
        <w:tabs>
          <w:tab w:val="num" w:pos="360"/>
        </w:tabs>
      </w:pPr>
    </w:lvl>
    <w:lvl w:ilvl="2" w:tplc="A9ACC2B4">
      <w:numFmt w:val="none"/>
      <w:lvlText w:val=""/>
      <w:lvlJc w:val="left"/>
      <w:pPr>
        <w:tabs>
          <w:tab w:val="num" w:pos="360"/>
        </w:tabs>
      </w:pPr>
    </w:lvl>
    <w:lvl w:ilvl="3" w:tplc="253E2022">
      <w:numFmt w:val="none"/>
      <w:lvlText w:val=""/>
      <w:lvlJc w:val="left"/>
      <w:pPr>
        <w:tabs>
          <w:tab w:val="num" w:pos="360"/>
        </w:tabs>
      </w:pPr>
    </w:lvl>
    <w:lvl w:ilvl="4" w:tplc="18B64292">
      <w:numFmt w:val="none"/>
      <w:lvlText w:val=""/>
      <w:lvlJc w:val="left"/>
      <w:pPr>
        <w:tabs>
          <w:tab w:val="num" w:pos="360"/>
        </w:tabs>
      </w:pPr>
    </w:lvl>
    <w:lvl w:ilvl="5" w:tplc="54C0AB14">
      <w:numFmt w:val="none"/>
      <w:lvlText w:val=""/>
      <w:lvlJc w:val="left"/>
      <w:pPr>
        <w:tabs>
          <w:tab w:val="num" w:pos="360"/>
        </w:tabs>
      </w:pPr>
    </w:lvl>
    <w:lvl w:ilvl="6" w:tplc="AAD09F42">
      <w:numFmt w:val="none"/>
      <w:lvlText w:val=""/>
      <w:lvlJc w:val="left"/>
      <w:pPr>
        <w:tabs>
          <w:tab w:val="num" w:pos="360"/>
        </w:tabs>
      </w:pPr>
    </w:lvl>
    <w:lvl w:ilvl="7" w:tplc="12582CF4">
      <w:numFmt w:val="none"/>
      <w:lvlText w:val=""/>
      <w:lvlJc w:val="left"/>
      <w:pPr>
        <w:tabs>
          <w:tab w:val="num" w:pos="360"/>
        </w:tabs>
      </w:pPr>
    </w:lvl>
    <w:lvl w:ilvl="8" w:tplc="1B84E4C8">
      <w:numFmt w:val="none"/>
      <w:lvlText w:val=""/>
      <w:lvlJc w:val="left"/>
      <w:pPr>
        <w:tabs>
          <w:tab w:val="num" w:pos="360"/>
        </w:tabs>
      </w:pPr>
    </w:lvl>
  </w:abstractNum>
  <w:abstractNum w:abstractNumId="4">
    <w:nsid w:val="477F1FFE"/>
    <w:multiLevelType w:val="hybridMultilevel"/>
    <w:tmpl w:val="4A529268"/>
    <w:lvl w:ilvl="0" w:tplc="69F6688C">
      <w:start w:val="1"/>
      <w:numFmt w:val="lowerLetter"/>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5">
    <w:nsid w:val="4A4E5218"/>
    <w:multiLevelType w:val="hybridMultilevel"/>
    <w:tmpl w:val="0590DF74"/>
    <w:lvl w:ilvl="0" w:tplc="141A7908">
      <w:start w:val="1"/>
      <w:numFmt w:val="lowerLetter"/>
      <w:lvlText w:val="%1."/>
      <w:lvlJc w:val="left"/>
      <w:pPr>
        <w:tabs>
          <w:tab w:val="num" w:pos="1636"/>
        </w:tabs>
        <w:ind w:left="1636" w:hanging="360"/>
      </w:pPr>
      <w:rPr>
        <w:rFonts w:hint="default"/>
      </w:rPr>
    </w:lvl>
    <w:lvl w:ilvl="1" w:tplc="835274E8">
      <w:start w:val="1"/>
      <w:numFmt w:val="decimal"/>
      <w:lvlText w:val="%2."/>
      <w:lvlJc w:val="left"/>
      <w:pPr>
        <w:tabs>
          <w:tab w:val="num" w:pos="2356"/>
        </w:tabs>
        <w:ind w:left="2356" w:hanging="360"/>
      </w:pPr>
      <w:rPr>
        <w:rFonts w:hint="default"/>
      </w:rPr>
    </w:lvl>
    <w:lvl w:ilvl="2" w:tplc="004CDE78">
      <w:start w:val="1"/>
      <w:numFmt w:val="decimal"/>
      <w:lvlText w:val="%3)"/>
      <w:lvlJc w:val="left"/>
      <w:pPr>
        <w:tabs>
          <w:tab w:val="num" w:pos="3256"/>
        </w:tabs>
        <w:ind w:left="3256" w:hanging="360"/>
      </w:pPr>
      <w:rPr>
        <w:rFonts w:hint="default"/>
      </w:r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6">
    <w:nsid w:val="5CEC011B"/>
    <w:multiLevelType w:val="hybridMultilevel"/>
    <w:tmpl w:val="AB185C14"/>
    <w:lvl w:ilvl="0" w:tplc="7EACF1C4">
      <w:start w:val="1"/>
      <w:numFmt w:val="lowerLetter"/>
      <w:lvlText w:val="%1."/>
      <w:lvlJc w:val="left"/>
      <w:pPr>
        <w:tabs>
          <w:tab w:val="num" w:pos="1486"/>
        </w:tabs>
        <w:ind w:left="1486" w:hanging="885"/>
      </w:pPr>
      <w:rPr>
        <w:rFonts w:hint="default"/>
      </w:rPr>
    </w:lvl>
    <w:lvl w:ilvl="1" w:tplc="04090019" w:tentative="1">
      <w:start w:val="1"/>
      <w:numFmt w:val="lowerLetter"/>
      <w:lvlText w:val="%2."/>
      <w:lvlJc w:val="left"/>
      <w:pPr>
        <w:tabs>
          <w:tab w:val="num" w:pos="1681"/>
        </w:tabs>
        <w:ind w:left="1681" w:hanging="360"/>
      </w:pPr>
    </w:lvl>
    <w:lvl w:ilvl="2" w:tplc="0409001B" w:tentative="1">
      <w:start w:val="1"/>
      <w:numFmt w:val="lowerRoman"/>
      <w:lvlText w:val="%3."/>
      <w:lvlJc w:val="right"/>
      <w:pPr>
        <w:tabs>
          <w:tab w:val="num" w:pos="2401"/>
        </w:tabs>
        <w:ind w:left="2401" w:hanging="180"/>
      </w:p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7">
    <w:nsid w:val="7D920D02"/>
    <w:multiLevelType w:val="hybridMultilevel"/>
    <w:tmpl w:val="3FFE47B6"/>
    <w:lvl w:ilvl="0" w:tplc="DCF091F8">
      <w:start w:val="1"/>
      <w:numFmt w:val="lowerLetter"/>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num w:numId="1">
    <w:abstractNumId w:val="7"/>
  </w:num>
  <w:num w:numId="2">
    <w:abstractNumId w:val="5"/>
  </w:num>
  <w:num w:numId="3">
    <w:abstractNumId w:val="0"/>
  </w:num>
  <w:num w:numId="4">
    <w:abstractNumId w:val="4"/>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2F"/>
    <w:rsid w:val="000428F8"/>
    <w:rsid w:val="000A2573"/>
    <w:rsid w:val="0025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50D2F"/>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250D2F"/>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250D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250D2F"/>
    <w:pPr>
      <w:spacing w:after="0" w:line="240" w:lineRule="auto"/>
    </w:pPr>
    <w:rPr>
      <w:rFonts w:ascii="Times New Roman" w:eastAsia="Times New Roman" w:hAnsi="Times New Roman" w:cs="Times New Roman"/>
      <w:sz w:val="20"/>
      <w:szCs w:val="20"/>
      <w:lang w:val="id-ID"/>
    </w:rPr>
  </w:style>
  <w:style w:type="character" w:customStyle="1" w:styleId="FootnoteTextChar">
    <w:name w:val="Footnote Text Char"/>
    <w:basedOn w:val="DefaultParagraphFont"/>
    <w:link w:val="FootnoteText"/>
    <w:uiPriority w:val="99"/>
    <w:rsid w:val="00250D2F"/>
    <w:rPr>
      <w:rFonts w:ascii="Times New Roman" w:eastAsia="Times New Roman" w:hAnsi="Times New Roman" w:cs="Times New Roman"/>
      <w:sz w:val="20"/>
      <w:szCs w:val="20"/>
      <w:lang w:val="id-ID"/>
    </w:rPr>
  </w:style>
  <w:style w:type="character" w:styleId="FootnoteReference">
    <w:name w:val="footnote reference"/>
    <w:basedOn w:val="DefaultParagraphFont"/>
    <w:uiPriority w:val="99"/>
    <w:rsid w:val="00250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2832</Words>
  <Characters>16148</Characters>
  <Application>Microsoft Office Word</Application>
  <DocSecurity>0</DocSecurity>
  <Lines>134</Lines>
  <Paragraphs>37</Paragraphs>
  <ScaleCrop>false</ScaleCrop>
  <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STIH 1</dc:creator>
  <cp:lastModifiedBy>STIH 1</cp:lastModifiedBy>
  <cp:revision>1</cp:revision>
  <dcterms:created xsi:type="dcterms:W3CDTF">2016-04-05T06:38:00Z</dcterms:created>
  <dcterms:modified xsi:type="dcterms:W3CDTF">2016-04-05T06:38:00Z</dcterms:modified>
</cp:coreProperties>
</file>